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5C0BB" w14:textId="09C64FCF" w:rsidR="002E6487" w:rsidRDefault="003004B5">
      <w:pPr>
        <w:jc w:val="center"/>
        <w:rPr>
          <w:sz w:val="28"/>
          <w:szCs w:val="28"/>
          <w:u w:val="single"/>
        </w:rPr>
      </w:pPr>
      <w:r w:rsidRPr="008D7EAF">
        <w:rPr>
          <w:noProof/>
        </w:rPr>
        <w:drawing>
          <wp:inline distT="0" distB="0" distL="0" distR="0" wp14:anchorId="058BAD64" wp14:editId="605A784F">
            <wp:extent cx="1003300" cy="711200"/>
            <wp:effectExtent l="0" t="0" r="0" b="0"/>
            <wp:docPr id="4" name="Picture 3" descr="Falki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lkirk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300" cy="711200"/>
                    </a:xfrm>
                    <a:prstGeom prst="rect">
                      <a:avLst/>
                    </a:prstGeom>
                    <a:noFill/>
                    <a:ln>
                      <a:noFill/>
                    </a:ln>
                  </pic:spPr>
                </pic:pic>
              </a:graphicData>
            </a:graphic>
          </wp:inline>
        </w:drawing>
      </w:r>
    </w:p>
    <w:p w14:paraId="1B8FAE3C" w14:textId="77777777" w:rsidR="002E6487" w:rsidRDefault="002E6487">
      <w:pPr>
        <w:jc w:val="center"/>
        <w:rPr>
          <w:rFonts w:ascii="Arial" w:hAnsi="Arial" w:cs="Arial"/>
          <w:sz w:val="28"/>
          <w:szCs w:val="28"/>
          <w:u w:val="single"/>
        </w:rPr>
      </w:pPr>
    </w:p>
    <w:p w14:paraId="721C07A4" w14:textId="77777777" w:rsidR="002E6487" w:rsidRDefault="002E6487">
      <w:pPr>
        <w:jc w:val="center"/>
        <w:rPr>
          <w:rFonts w:ascii="Arial" w:hAnsi="Arial" w:cs="Arial"/>
          <w:b/>
          <w:sz w:val="28"/>
          <w:szCs w:val="28"/>
        </w:rPr>
      </w:pPr>
      <w:r>
        <w:rPr>
          <w:rFonts w:ascii="Arial" w:hAnsi="Arial" w:cs="Arial"/>
          <w:b/>
          <w:sz w:val="28"/>
          <w:szCs w:val="28"/>
        </w:rPr>
        <w:t>Food Safety Guidance</w:t>
      </w:r>
    </w:p>
    <w:p w14:paraId="385E023C" w14:textId="77777777" w:rsidR="002E6487" w:rsidRDefault="002E6487">
      <w:pPr>
        <w:jc w:val="center"/>
        <w:rPr>
          <w:rFonts w:ascii="Arial" w:hAnsi="Arial" w:cs="Arial"/>
          <w:b/>
          <w:sz w:val="28"/>
          <w:szCs w:val="28"/>
        </w:rPr>
      </w:pPr>
    </w:p>
    <w:p w14:paraId="098881C1" w14:textId="77777777" w:rsidR="002E6487" w:rsidRDefault="00DA7814">
      <w:pPr>
        <w:jc w:val="center"/>
        <w:rPr>
          <w:rFonts w:ascii="Arial" w:hAnsi="Arial" w:cs="Arial"/>
          <w:b/>
          <w:sz w:val="28"/>
          <w:szCs w:val="28"/>
        </w:rPr>
      </w:pPr>
      <w:r>
        <w:rPr>
          <w:rFonts w:ascii="Arial" w:hAnsi="Arial" w:cs="Arial"/>
          <w:b/>
          <w:sz w:val="28"/>
          <w:szCs w:val="28"/>
        </w:rPr>
        <w:t>Cross Contamination Guidance</w:t>
      </w:r>
    </w:p>
    <w:p w14:paraId="54E6874E" w14:textId="77777777" w:rsidR="002E6487" w:rsidRDefault="002E6487">
      <w:pPr>
        <w:jc w:val="center"/>
        <w:rPr>
          <w:rFonts w:ascii="Arial" w:hAnsi="Arial" w:cs="Arial"/>
          <w:b/>
          <w:sz w:val="28"/>
          <w:szCs w:val="28"/>
        </w:rPr>
      </w:pPr>
    </w:p>
    <w:p w14:paraId="2AE18C09" w14:textId="77777777" w:rsidR="00DA7814" w:rsidRPr="00DA7814" w:rsidRDefault="00DA7814" w:rsidP="00DF46C0">
      <w:pPr>
        <w:autoSpaceDE w:val="0"/>
        <w:autoSpaceDN w:val="0"/>
        <w:adjustRightInd w:val="0"/>
        <w:rPr>
          <w:rFonts w:ascii="Arial" w:hAnsi="Arial" w:cs="Arial"/>
          <w:color w:val="000000"/>
          <w:sz w:val="22"/>
          <w:szCs w:val="22"/>
        </w:rPr>
      </w:pPr>
      <w:r w:rsidRPr="00DA7814">
        <w:rPr>
          <w:rFonts w:ascii="Arial" w:hAnsi="Arial" w:cs="Arial"/>
          <w:color w:val="000000"/>
          <w:sz w:val="22"/>
          <w:szCs w:val="22"/>
        </w:rPr>
        <w:t>Harmful bacteria such as E. coli O157, Campylob</w:t>
      </w:r>
      <w:r>
        <w:rPr>
          <w:rFonts w:ascii="Arial" w:hAnsi="Arial" w:cs="Arial"/>
          <w:color w:val="000000"/>
          <w:sz w:val="22"/>
          <w:szCs w:val="22"/>
        </w:rPr>
        <w:t xml:space="preserve">acter and Salmonella can easily </w:t>
      </w:r>
      <w:r w:rsidRPr="00DA7814">
        <w:rPr>
          <w:rFonts w:ascii="Arial" w:hAnsi="Arial" w:cs="Arial"/>
          <w:color w:val="000000"/>
          <w:sz w:val="22"/>
          <w:szCs w:val="22"/>
        </w:rPr>
        <w:t>spread to ready-to-eat (RTE)</w:t>
      </w:r>
      <w:r>
        <w:rPr>
          <w:rFonts w:ascii="Arial" w:hAnsi="Arial" w:cs="Arial"/>
          <w:color w:val="000000"/>
          <w:sz w:val="22"/>
          <w:szCs w:val="22"/>
        </w:rPr>
        <w:t xml:space="preserve"> </w:t>
      </w:r>
      <w:r w:rsidRPr="00DA7814">
        <w:rPr>
          <w:rFonts w:ascii="Arial" w:hAnsi="Arial" w:cs="Arial"/>
          <w:color w:val="000000"/>
          <w:sz w:val="22"/>
          <w:szCs w:val="22"/>
        </w:rPr>
        <w:t>foods, such as salads and cooked foods, through direct contact with raw foods or indirectly by staff,</w:t>
      </w:r>
      <w:r>
        <w:rPr>
          <w:rFonts w:ascii="Arial" w:hAnsi="Arial" w:cs="Arial"/>
          <w:color w:val="000000"/>
          <w:sz w:val="22"/>
          <w:szCs w:val="22"/>
        </w:rPr>
        <w:t xml:space="preserve"> </w:t>
      </w:r>
      <w:r w:rsidRPr="00DA7814">
        <w:rPr>
          <w:rFonts w:ascii="Arial" w:hAnsi="Arial" w:cs="Arial"/>
          <w:color w:val="000000"/>
          <w:sz w:val="22"/>
          <w:szCs w:val="22"/>
        </w:rPr>
        <w:t xml:space="preserve">equipment, contaminated </w:t>
      </w:r>
      <w:proofErr w:type="gramStart"/>
      <w:r w:rsidRPr="00DA7814">
        <w:rPr>
          <w:rFonts w:ascii="Arial" w:hAnsi="Arial" w:cs="Arial"/>
          <w:color w:val="000000"/>
          <w:sz w:val="22"/>
          <w:szCs w:val="22"/>
        </w:rPr>
        <w:t>surfaces</w:t>
      </w:r>
      <w:proofErr w:type="gramEnd"/>
      <w:r w:rsidRPr="00DA7814">
        <w:rPr>
          <w:rFonts w:ascii="Arial" w:hAnsi="Arial" w:cs="Arial"/>
          <w:color w:val="000000"/>
          <w:sz w:val="22"/>
          <w:szCs w:val="22"/>
        </w:rPr>
        <w:t xml:space="preserve"> or cleaning materials.</w:t>
      </w:r>
    </w:p>
    <w:p w14:paraId="29C600CD" w14:textId="77777777" w:rsidR="00DA7814" w:rsidRDefault="00DA7814" w:rsidP="00DF46C0">
      <w:pPr>
        <w:autoSpaceDE w:val="0"/>
        <w:autoSpaceDN w:val="0"/>
        <w:adjustRightInd w:val="0"/>
        <w:rPr>
          <w:rFonts w:ascii="Arial" w:hAnsi="Arial" w:cs="Arial"/>
          <w:color w:val="000000"/>
          <w:sz w:val="22"/>
          <w:szCs w:val="22"/>
        </w:rPr>
      </w:pPr>
    </w:p>
    <w:p w14:paraId="2C196F8C" w14:textId="77777777" w:rsidR="002E6487" w:rsidRDefault="00DA7814" w:rsidP="00DF46C0">
      <w:pPr>
        <w:autoSpaceDE w:val="0"/>
        <w:autoSpaceDN w:val="0"/>
        <w:adjustRightInd w:val="0"/>
        <w:rPr>
          <w:rFonts w:ascii="Arial" w:hAnsi="Arial" w:cs="Arial"/>
          <w:color w:val="000000"/>
          <w:sz w:val="22"/>
          <w:szCs w:val="22"/>
        </w:rPr>
      </w:pPr>
      <w:r w:rsidRPr="00DA7814">
        <w:rPr>
          <w:rFonts w:ascii="Arial" w:hAnsi="Arial" w:cs="Arial"/>
          <w:color w:val="000000"/>
          <w:sz w:val="22"/>
          <w:szCs w:val="22"/>
        </w:rPr>
        <w:t xml:space="preserve">Contaminated food can make your customers seriously ill and can even kill. This </w:t>
      </w:r>
      <w:r>
        <w:rPr>
          <w:rFonts w:ascii="Arial" w:hAnsi="Arial" w:cs="Arial"/>
          <w:color w:val="000000"/>
          <w:sz w:val="22"/>
          <w:szCs w:val="22"/>
        </w:rPr>
        <w:t>guidance</w:t>
      </w:r>
      <w:r w:rsidRPr="00DA7814">
        <w:rPr>
          <w:rFonts w:ascii="Arial" w:hAnsi="Arial" w:cs="Arial"/>
          <w:color w:val="000000"/>
          <w:sz w:val="22"/>
          <w:szCs w:val="22"/>
        </w:rPr>
        <w:t>, if followed correctly, will help you control the risk of cross-contamination within your business.</w:t>
      </w:r>
    </w:p>
    <w:p w14:paraId="66D914BD" w14:textId="77777777" w:rsidR="00DA7814" w:rsidRDefault="00DA7814" w:rsidP="00DA7814">
      <w:pPr>
        <w:autoSpaceDE w:val="0"/>
        <w:autoSpaceDN w:val="0"/>
        <w:adjustRightInd w:val="0"/>
        <w:rPr>
          <w:rFonts w:ascii="Arial" w:hAnsi="Arial" w:cs="Arial"/>
          <w:color w:val="000000"/>
          <w:sz w:val="22"/>
          <w:szCs w:val="22"/>
        </w:rPr>
      </w:pPr>
    </w:p>
    <w:p w14:paraId="30FD906B" w14:textId="77777777" w:rsidR="00DA7814" w:rsidRDefault="00DA7814" w:rsidP="00DF46C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To avoid cross contamination you must make sure there </w:t>
      </w:r>
      <w:proofErr w:type="gramStart"/>
      <w:r>
        <w:rPr>
          <w:rFonts w:ascii="Arial" w:hAnsi="Arial" w:cs="Arial"/>
          <w:color w:val="000000"/>
          <w:sz w:val="22"/>
          <w:szCs w:val="22"/>
        </w:rPr>
        <w:t>is:-</w:t>
      </w:r>
      <w:proofErr w:type="gramEnd"/>
    </w:p>
    <w:p w14:paraId="0A9A3915" w14:textId="77777777" w:rsidR="00DA7814" w:rsidRDefault="00DA7814" w:rsidP="00DA7814">
      <w:pPr>
        <w:autoSpaceDE w:val="0"/>
        <w:autoSpaceDN w:val="0"/>
        <w:adjustRightInd w:val="0"/>
        <w:rPr>
          <w:rFonts w:ascii="Arial" w:hAnsi="Arial" w:cs="Arial"/>
          <w:color w:val="000000"/>
          <w:sz w:val="22"/>
          <w:szCs w:val="22"/>
        </w:rPr>
      </w:pPr>
    </w:p>
    <w:p w14:paraId="598C96CC" w14:textId="77777777" w:rsidR="00DA7814" w:rsidRPr="00DA7814" w:rsidRDefault="00DA7814" w:rsidP="00DF46C0">
      <w:pPr>
        <w:numPr>
          <w:ilvl w:val="0"/>
          <w:numId w:val="4"/>
        </w:numPr>
        <w:autoSpaceDE w:val="0"/>
        <w:autoSpaceDN w:val="0"/>
        <w:adjustRightInd w:val="0"/>
        <w:rPr>
          <w:rFonts w:ascii="Arial" w:hAnsi="Arial" w:cs="Arial"/>
          <w:color w:val="000000"/>
          <w:sz w:val="22"/>
          <w:szCs w:val="22"/>
        </w:rPr>
      </w:pPr>
      <w:r w:rsidRPr="00DA7814">
        <w:rPr>
          <w:rFonts w:ascii="Arial" w:hAnsi="Arial" w:cs="Arial"/>
          <w:color w:val="000000"/>
          <w:sz w:val="22"/>
          <w:szCs w:val="22"/>
        </w:rPr>
        <w:t xml:space="preserve">adequate </w:t>
      </w:r>
      <w:r w:rsidRPr="00DA7814">
        <w:rPr>
          <w:rFonts w:ascii="Arial" w:hAnsi="Arial" w:cs="Arial"/>
          <w:b/>
          <w:color w:val="000000"/>
          <w:sz w:val="22"/>
          <w:szCs w:val="22"/>
        </w:rPr>
        <w:t>separation</w:t>
      </w:r>
      <w:r w:rsidRPr="00DA7814">
        <w:rPr>
          <w:rFonts w:ascii="Arial" w:hAnsi="Arial" w:cs="Arial"/>
          <w:color w:val="000000"/>
          <w:sz w:val="22"/>
          <w:szCs w:val="22"/>
        </w:rPr>
        <w:t xml:space="preserve"> between raw and RTE </w:t>
      </w:r>
      <w:proofErr w:type="gramStart"/>
      <w:r w:rsidRPr="00DA7814">
        <w:rPr>
          <w:rFonts w:ascii="Arial" w:hAnsi="Arial" w:cs="Arial"/>
          <w:color w:val="000000"/>
          <w:sz w:val="22"/>
          <w:szCs w:val="22"/>
        </w:rPr>
        <w:t>foods;</w:t>
      </w:r>
      <w:proofErr w:type="gramEnd"/>
    </w:p>
    <w:p w14:paraId="0181E47C" w14:textId="77777777" w:rsidR="00DA7814" w:rsidRPr="00DA7814" w:rsidRDefault="00DA7814" w:rsidP="00DF46C0">
      <w:pPr>
        <w:numPr>
          <w:ilvl w:val="0"/>
          <w:numId w:val="4"/>
        </w:numPr>
        <w:autoSpaceDE w:val="0"/>
        <w:autoSpaceDN w:val="0"/>
        <w:adjustRightInd w:val="0"/>
        <w:rPr>
          <w:rFonts w:ascii="Arial" w:hAnsi="Arial" w:cs="Arial"/>
          <w:color w:val="000000"/>
          <w:sz w:val="22"/>
          <w:szCs w:val="22"/>
        </w:rPr>
      </w:pPr>
      <w:r w:rsidRPr="00DA7814">
        <w:rPr>
          <w:rFonts w:ascii="Arial" w:hAnsi="Arial" w:cs="Arial"/>
          <w:color w:val="000000"/>
          <w:sz w:val="22"/>
          <w:szCs w:val="22"/>
        </w:rPr>
        <w:t xml:space="preserve">effective </w:t>
      </w:r>
      <w:r w:rsidRPr="00DA7814">
        <w:rPr>
          <w:rFonts w:ascii="Arial" w:hAnsi="Arial" w:cs="Arial"/>
          <w:b/>
          <w:color w:val="000000"/>
          <w:sz w:val="22"/>
          <w:szCs w:val="22"/>
        </w:rPr>
        <w:t>cleaning and disinfection</w:t>
      </w:r>
      <w:r w:rsidRPr="00DA7814">
        <w:rPr>
          <w:rFonts w:ascii="Arial" w:hAnsi="Arial" w:cs="Arial"/>
          <w:color w:val="000000"/>
          <w:sz w:val="22"/>
          <w:szCs w:val="22"/>
        </w:rPr>
        <w:t xml:space="preserve"> </w:t>
      </w:r>
      <w:proofErr w:type="gramStart"/>
      <w:r w:rsidRPr="00DA7814">
        <w:rPr>
          <w:rFonts w:ascii="Arial" w:hAnsi="Arial" w:cs="Arial"/>
          <w:color w:val="000000"/>
          <w:sz w:val="22"/>
          <w:szCs w:val="22"/>
        </w:rPr>
        <w:t>practices;</w:t>
      </w:r>
      <w:proofErr w:type="gramEnd"/>
    </w:p>
    <w:p w14:paraId="6F270A63" w14:textId="77777777" w:rsidR="00DA7814" w:rsidRPr="00DA7814" w:rsidRDefault="00DA7814" w:rsidP="00DF46C0">
      <w:pPr>
        <w:numPr>
          <w:ilvl w:val="0"/>
          <w:numId w:val="4"/>
        </w:numPr>
        <w:autoSpaceDE w:val="0"/>
        <w:autoSpaceDN w:val="0"/>
        <w:adjustRightInd w:val="0"/>
        <w:rPr>
          <w:rFonts w:ascii="Arial" w:hAnsi="Arial" w:cs="Arial"/>
          <w:color w:val="000000"/>
          <w:sz w:val="22"/>
          <w:szCs w:val="22"/>
        </w:rPr>
      </w:pPr>
      <w:r w:rsidRPr="00DA7814">
        <w:rPr>
          <w:rFonts w:ascii="Arial" w:hAnsi="Arial" w:cs="Arial"/>
          <w:color w:val="000000"/>
          <w:sz w:val="22"/>
          <w:szCs w:val="22"/>
        </w:rPr>
        <w:t xml:space="preserve">good </w:t>
      </w:r>
      <w:r w:rsidRPr="00DA7814">
        <w:rPr>
          <w:rFonts w:ascii="Arial" w:hAnsi="Arial" w:cs="Arial"/>
          <w:b/>
          <w:color w:val="000000"/>
          <w:sz w:val="22"/>
          <w:szCs w:val="22"/>
        </w:rPr>
        <w:t>personal hygiene</w:t>
      </w:r>
      <w:r w:rsidRPr="00DA7814">
        <w:rPr>
          <w:rFonts w:ascii="Arial" w:hAnsi="Arial" w:cs="Arial"/>
          <w:color w:val="000000"/>
          <w:sz w:val="22"/>
          <w:szCs w:val="22"/>
        </w:rPr>
        <w:t>, particularly washing hands thoroughly and handling food hygienically;</w:t>
      </w:r>
      <w:r>
        <w:rPr>
          <w:rFonts w:ascii="Arial" w:hAnsi="Arial" w:cs="Arial"/>
          <w:color w:val="000000"/>
          <w:sz w:val="22"/>
          <w:szCs w:val="22"/>
        </w:rPr>
        <w:t xml:space="preserve"> </w:t>
      </w:r>
      <w:r w:rsidRPr="00DA7814">
        <w:rPr>
          <w:rFonts w:ascii="Arial" w:hAnsi="Arial" w:cs="Arial"/>
          <w:color w:val="000000"/>
          <w:sz w:val="22"/>
          <w:szCs w:val="22"/>
        </w:rPr>
        <w:t>and</w:t>
      </w:r>
    </w:p>
    <w:p w14:paraId="47C671A6" w14:textId="77777777" w:rsidR="00DA7814" w:rsidRDefault="00DA7814" w:rsidP="00DF46C0">
      <w:pPr>
        <w:numPr>
          <w:ilvl w:val="0"/>
          <w:numId w:val="4"/>
        </w:numPr>
        <w:autoSpaceDE w:val="0"/>
        <w:autoSpaceDN w:val="0"/>
        <w:adjustRightInd w:val="0"/>
        <w:rPr>
          <w:rFonts w:ascii="Arial" w:hAnsi="Arial" w:cs="Arial"/>
          <w:color w:val="000000"/>
          <w:sz w:val="22"/>
          <w:szCs w:val="22"/>
        </w:rPr>
      </w:pPr>
      <w:r w:rsidRPr="00DA7814">
        <w:rPr>
          <w:rFonts w:ascii="Arial" w:hAnsi="Arial" w:cs="Arial"/>
          <w:color w:val="000000"/>
          <w:sz w:val="22"/>
          <w:szCs w:val="22"/>
        </w:rPr>
        <w:t xml:space="preserve">effective and appropriate </w:t>
      </w:r>
      <w:r w:rsidRPr="00DA7814">
        <w:rPr>
          <w:rFonts w:ascii="Arial" w:hAnsi="Arial" w:cs="Arial"/>
          <w:b/>
          <w:color w:val="000000"/>
          <w:sz w:val="22"/>
          <w:szCs w:val="22"/>
        </w:rPr>
        <w:t>management controls and staff training</w:t>
      </w:r>
      <w:r w:rsidRPr="00DA7814">
        <w:rPr>
          <w:rFonts w:ascii="Arial" w:hAnsi="Arial" w:cs="Arial"/>
          <w:color w:val="000000"/>
          <w:sz w:val="22"/>
          <w:szCs w:val="22"/>
        </w:rPr>
        <w:t xml:space="preserve"> in place.</w:t>
      </w:r>
    </w:p>
    <w:p w14:paraId="2302D216" w14:textId="77777777" w:rsidR="00DA7814" w:rsidRDefault="00DA7814" w:rsidP="00DA7814">
      <w:pPr>
        <w:autoSpaceDE w:val="0"/>
        <w:autoSpaceDN w:val="0"/>
        <w:adjustRightInd w:val="0"/>
        <w:rPr>
          <w:rFonts w:ascii="Arial" w:hAnsi="Arial" w:cs="Arial"/>
          <w:color w:val="000000"/>
          <w:sz w:val="22"/>
          <w:szCs w:val="22"/>
        </w:rPr>
      </w:pPr>
    </w:p>
    <w:p w14:paraId="3E42553B" w14:textId="77777777" w:rsidR="00FE38E3" w:rsidRDefault="00FE38E3" w:rsidP="00FE38E3">
      <w:pPr>
        <w:autoSpaceDE w:val="0"/>
        <w:autoSpaceDN w:val="0"/>
        <w:adjustRightInd w:val="0"/>
        <w:rPr>
          <w:rFonts w:ascii="Arial" w:hAnsi="Arial" w:cs="Arial"/>
          <w:color w:val="000000"/>
          <w:sz w:val="22"/>
          <w:szCs w:val="22"/>
        </w:rPr>
      </w:pPr>
    </w:p>
    <w:p w14:paraId="11CC9DF7" w14:textId="77777777" w:rsidR="00B30602" w:rsidRPr="00FE38E3" w:rsidRDefault="00FE38E3" w:rsidP="00FE38E3">
      <w:pPr>
        <w:autoSpaceDE w:val="0"/>
        <w:autoSpaceDN w:val="0"/>
        <w:adjustRightInd w:val="0"/>
        <w:rPr>
          <w:rFonts w:ascii="Arial" w:hAnsi="Arial" w:cs="Arial"/>
          <w:b/>
          <w:color w:val="000000"/>
        </w:rPr>
      </w:pPr>
      <w:r w:rsidRPr="00FE38E3">
        <w:rPr>
          <w:rFonts w:ascii="Arial" w:hAnsi="Arial" w:cs="Arial"/>
          <w:b/>
          <w:color w:val="000000"/>
          <w:sz w:val="22"/>
          <w:szCs w:val="22"/>
        </w:rPr>
        <w:t>1.0</w:t>
      </w:r>
      <w:r>
        <w:rPr>
          <w:rFonts w:ascii="Arial" w:hAnsi="Arial" w:cs="Arial"/>
          <w:color w:val="000000"/>
          <w:sz w:val="22"/>
          <w:szCs w:val="22"/>
        </w:rPr>
        <w:tab/>
      </w:r>
      <w:r w:rsidR="00DA7814" w:rsidRPr="00FE38E3">
        <w:rPr>
          <w:rFonts w:ascii="Arial" w:hAnsi="Arial" w:cs="Arial"/>
          <w:b/>
          <w:color w:val="000000"/>
        </w:rPr>
        <w:t>Separation</w:t>
      </w:r>
    </w:p>
    <w:p w14:paraId="71D4C4ED" w14:textId="77777777" w:rsidR="00DA7814" w:rsidRPr="00DA7814" w:rsidRDefault="00DA7814" w:rsidP="00DF46C0">
      <w:pPr>
        <w:autoSpaceDE w:val="0"/>
        <w:autoSpaceDN w:val="0"/>
        <w:adjustRightInd w:val="0"/>
        <w:rPr>
          <w:rFonts w:ascii="Arial" w:hAnsi="Arial" w:cs="Arial"/>
          <w:color w:val="000000"/>
          <w:sz w:val="22"/>
          <w:szCs w:val="22"/>
        </w:rPr>
      </w:pPr>
    </w:p>
    <w:p w14:paraId="0A939AC8" w14:textId="77777777" w:rsidR="00DA7814" w:rsidRPr="00DA7814" w:rsidRDefault="00DA7814" w:rsidP="00DF46C0">
      <w:pPr>
        <w:autoSpaceDE w:val="0"/>
        <w:autoSpaceDN w:val="0"/>
        <w:adjustRightInd w:val="0"/>
        <w:rPr>
          <w:rFonts w:ascii="Arial" w:hAnsi="Arial" w:cs="Arial"/>
          <w:bCs/>
          <w:color w:val="000000"/>
          <w:sz w:val="22"/>
          <w:szCs w:val="22"/>
        </w:rPr>
      </w:pPr>
      <w:r w:rsidRPr="00DA7814">
        <w:rPr>
          <w:rFonts w:ascii="Arial" w:hAnsi="Arial" w:cs="Arial"/>
          <w:bCs/>
          <w:color w:val="000000"/>
          <w:sz w:val="22"/>
          <w:szCs w:val="22"/>
        </w:rPr>
        <w:t xml:space="preserve">If </w:t>
      </w:r>
      <w:proofErr w:type="gramStart"/>
      <w:r w:rsidRPr="00DA7814">
        <w:rPr>
          <w:rFonts w:ascii="Arial" w:hAnsi="Arial" w:cs="Arial"/>
          <w:bCs/>
          <w:color w:val="000000"/>
          <w:sz w:val="22"/>
          <w:szCs w:val="22"/>
        </w:rPr>
        <w:t>possible</w:t>
      </w:r>
      <w:proofErr w:type="gramEnd"/>
      <w:r w:rsidRPr="00DA7814">
        <w:rPr>
          <w:rFonts w:ascii="Arial" w:hAnsi="Arial" w:cs="Arial"/>
          <w:bCs/>
          <w:color w:val="000000"/>
          <w:sz w:val="22"/>
          <w:szCs w:val="22"/>
        </w:rPr>
        <w:t xml:space="preserve"> you should have separate staff, equipment, utensils and areas for preparing and storing raw and RTE foods</w:t>
      </w:r>
      <w:r w:rsidR="00DC167A">
        <w:rPr>
          <w:rFonts w:ascii="Arial" w:hAnsi="Arial" w:cs="Arial"/>
          <w:bCs/>
          <w:color w:val="000000"/>
          <w:sz w:val="22"/>
          <w:szCs w:val="22"/>
        </w:rPr>
        <w:t xml:space="preserve"> (see diagram 1.1</w:t>
      </w:r>
      <w:r w:rsidR="00AA5B70">
        <w:rPr>
          <w:rFonts w:ascii="Arial" w:hAnsi="Arial" w:cs="Arial"/>
          <w:bCs/>
          <w:color w:val="000000"/>
          <w:sz w:val="22"/>
          <w:szCs w:val="22"/>
        </w:rPr>
        <w:t>)</w:t>
      </w:r>
      <w:r w:rsidRPr="00DA7814">
        <w:rPr>
          <w:rFonts w:ascii="Arial" w:hAnsi="Arial" w:cs="Arial"/>
          <w:bCs/>
          <w:color w:val="000000"/>
          <w:sz w:val="22"/>
          <w:szCs w:val="22"/>
        </w:rPr>
        <w:t xml:space="preserve">. </w:t>
      </w:r>
    </w:p>
    <w:p w14:paraId="5BA5A6AC" w14:textId="77777777" w:rsidR="00DA7814" w:rsidRPr="00DA7814" w:rsidRDefault="00DA7814" w:rsidP="00DF46C0">
      <w:pPr>
        <w:autoSpaceDE w:val="0"/>
        <w:autoSpaceDN w:val="0"/>
        <w:adjustRightInd w:val="0"/>
        <w:rPr>
          <w:rFonts w:ascii="Arial" w:hAnsi="Arial" w:cs="Arial"/>
          <w:bCs/>
          <w:color w:val="000000"/>
          <w:sz w:val="22"/>
          <w:szCs w:val="22"/>
        </w:rPr>
      </w:pPr>
    </w:p>
    <w:p w14:paraId="7CF80147" w14:textId="77777777" w:rsidR="00DA7814" w:rsidRDefault="00DA7814" w:rsidP="00DF46C0">
      <w:pPr>
        <w:autoSpaceDE w:val="0"/>
        <w:autoSpaceDN w:val="0"/>
        <w:adjustRightInd w:val="0"/>
        <w:rPr>
          <w:rFonts w:ascii="Arial" w:hAnsi="Arial" w:cs="Arial"/>
          <w:color w:val="000000"/>
          <w:sz w:val="22"/>
          <w:szCs w:val="22"/>
        </w:rPr>
      </w:pPr>
      <w:r w:rsidRPr="00DA7814">
        <w:rPr>
          <w:rFonts w:ascii="Arial" w:hAnsi="Arial" w:cs="Arial"/>
          <w:bCs/>
          <w:color w:val="000000"/>
          <w:sz w:val="22"/>
          <w:szCs w:val="22"/>
        </w:rPr>
        <w:t xml:space="preserve">If this is not possible you must consider and put in place the following measures: </w:t>
      </w:r>
    </w:p>
    <w:p w14:paraId="5155F71B" w14:textId="77777777" w:rsidR="00DA7814" w:rsidRDefault="00DA7814" w:rsidP="00DF46C0">
      <w:pPr>
        <w:autoSpaceDE w:val="0"/>
        <w:autoSpaceDN w:val="0"/>
        <w:adjustRightInd w:val="0"/>
        <w:rPr>
          <w:rFonts w:ascii="Arial" w:hAnsi="Arial" w:cs="Arial"/>
          <w:color w:val="000000"/>
          <w:sz w:val="22"/>
          <w:szCs w:val="22"/>
        </w:rPr>
      </w:pPr>
    </w:p>
    <w:p w14:paraId="69F59974" w14:textId="77777777" w:rsidR="002E6487" w:rsidRDefault="00DA7814" w:rsidP="00DF46C0">
      <w:pPr>
        <w:autoSpaceDE w:val="0"/>
        <w:autoSpaceDN w:val="0"/>
        <w:adjustRightInd w:val="0"/>
        <w:rPr>
          <w:rFonts w:ascii="Arial" w:hAnsi="Arial" w:cs="Arial"/>
          <w:color w:val="000000"/>
          <w:sz w:val="22"/>
          <w:szCs w:val="22"/>
        </w:rPr>
      </w:pPr>
      <w:r w:rsidRPr="00DC167A">
        <w:rPr>
          <w:rFonts w:ascii="Arial" w:hAnsi="Arial" w:cs="Arial"/>
          <w:b/>
          <w:bCs/>
          <w:color w:val="000000"/>
          <w:sz w:val="22"/>
          <w:szCs w:val="22"/>
        </w:rPr>
        <w:t>Work areas</w:t>
      </w:r>
      <w:r w:rsidRPr="00DA7814">
        <w:rPr>
          <w:rFonts w:ascii="Arial" w:hAnsi="Arial" w:cs="Arial"/>
          <w:b/>
          <w:bCs/>
          <w:color w:val="000000"/>
          <w:sz w:val="22"/>
          <w:szCs w:val="22"/>
        </w:rPr>
        <w:t xml:space="preserve"> </w:t>
      </w:r>
      <w:r w:rsidRPr="00DA7814">
        <w:rPr>
          <w:rFonts w:ascii="Arial" w:hAnsi="Arial" w:cs="Arial"/>
          <w:color w:val="000000"/>
          <w:sz w:val="22"/>
          <w:szCs w:val="22"/>
        </w:rPr>
        <w:t>can be used for both raw and RTE foods, but only if separated by time</w:t>
      </w:r>
      <w:r>
        <w:rPr>
          <w:rFonts w:ascii="Arial" w:hAnsi="Arial" w:cs="Arial"/>
          <w:color w:val="000000"/>
          <w:sz w:val="22"/>
          <w:szCs w:val="22"/>
        </w:rPr>
        <w:t>.</w:t>
      </w:r>
      <w:r w:rsidRPr="00DA7814">
        <w:rPr>
          <w:rFonts w:ascii="Arial" w:hAnsi="Arial" w:cs="Arial"/>
          <w:color w:val="000000"/>
          <w:sz w:val="22"/>
          <w:szCs w:val="22"/>
        </w:rPr>
        <w:t xml:space="preserve"> Surfaces must be thoroughly cleaned and disinfected before being used for RTE foods. As an additional safety measure, you </w:t>
      </w:r>
      <w:r>
        <w:rPr>
          <w:rFonts w:ascii="Arial" w:hAnsi="Arial" w:cs="Arial"/>
          <w:color w:val="000000"/>
          <w:sz w:val="22"/>
          <w:szCs w:val="22"/>
        </w:rPr>
        <w:t>must</w:t>
      </w:r>
      <w:r w:rsidRPr="00DA7814">
        <w:rPr>
          <w:rFonts w:ascii="Arial" w:hAnsi="Arial" w:cs="Arial"/>
          <w:color w:val="000000"/>
          <w:sz w:val="22"/>
          <w:szCs w:val="22"/>
        </w:rPr>
        <w:t xml:space="preserve"> not use work surfaces directly to prepare food and instead use a suitable barrier, for example a chopping board or a container, as the food contact surface.</w:t>
      </w:r>
    </w:p>
    <w:p w14:paraId="0E0CDE65" w14:textId="77777777" w:rsidR="00DA7814" w:rsidRDefault="00DA7814" w:rsidP="00DA7814">
      <w:pPr>
        <w:autoSpaceDE w:val="0"/>
        <w:autoSpaceDN w:val="0"/>
        <w:adjustRightInd w:val="0"/>
        <w:rPr>
          <w:rFonts w:ascii="Arial" w:hAnsi="Arial" w:cs="Arial"/>
          <w:color w:val="000000"/>
          <w:sz w:val="22"/>
          <w:szCs w:val="22"/>
        </w:rPr>
      </w:pPr>
    </w:p>
    <w:p w14:paraId="1EBC87B5" w14:textId="77777777" w:rsidR="00DA7814" w:rsidRDefault="00DA7814" w:rsidP="00DF46C0">
      <w:pPr>
        <w:autoSpaceDE w:val="0"/>
        <w:autoSpaceDN w:val="0"/>
        <w:adjustRightInd w:val="0"/>
        <w:rPr>
          <w:rFonts w:ascii="Arial" w:hAnsi="Arial" w:cs="Arial"/>
          <w:color w:val="000000"/>
          <w:sz w:val="22"/>
          <w:szCs w:val="22"/>
        </w:rPr>
      </w:pPr>
      <w:r w:rsidRPr="00DC167A">
        <w:rPr>
          <w:rFonts w:ascii="Arial" w:hAnsi="Arial" w:cs="Arial"/>
          <w:b/>
          <w:bCs/>
          <w:color w:val="000000"/>
          <w:sz w:val="22"/>
          <w:szCs w:val="22"/>
        </w:rPr>
        <w:t xml:space="preserve">Staff </w:t>
      </w:r>
      <w:r w:rsidRPr="00DA7814">
        <w:rPr>
          <w:rFonts w:ascii="Arial" w:hAnsi="Arial" w:cs="Arial"/>
          <w:color w:val="000000"/>
          <w:sz w:val="22"/>
          <w:szCs w:val="22"/>
        </w:rPr>
        <w:t xml:space="preserve">can handle and prepare both raw and RTE foods, but they must be adequately trained and observe strict hygiene controls, for example they could reduce hand contact by using separate dedicated utensils </w:t>
      </w:r>
      <w:r w:rsidR="00597A0D">
        <w:rPr>
          <w:rFonts w:ascii="Arial" w:hAnsi="Arial" w:cs="Arial"/>
          <w:color w:val="000000"/>
          <w:sz w:val="22"/>
          <w:szCs w:val="22"/>
        </w:rPr>
        <w:t xml:space="preserve">to touch food. If handling </w:t>
      </w:r>
      <w:r w:rsidRPr="00DA7814">
        <w:rPr>
          <w:rFonts w:ascii="Arial" w:hAnsi="Arial" w:cs="Arial"/>
          <w:color w:val="000000"/>
          <w:sz w:val="22"/>
          <w:szCs w:val="22"/>
        </w:rPr>
        <w:t xml:space="preserve">food staff must wash </w:t>
      </w:r>
      <w:r w:rsidR="00DC167A">
        <w:rPr>
          <w:rFonts w:ascii="Arial" w:hAnsi="Arial" w:cs="Arial"/>
          <w:color w:val="000000"/>
          <w:sz w:val="22"/>
          <w:szCs w:val="22"/>
        </w:rPr>
        <w:t xml:space="preserve">their </w:t>
      </w:r>
      <w:r w:rsidRPr="00DA7814">
        <w:rPr>
          <w:rFonts w:ascii="Arial" w:hAnsi="Arial" w:cs="Arial"/>
          <w:color w:val="000000"/>
          <w:sz w:val="22"/>
          <w:szCs w:val="22"/>
        </w:rPr>
        <w:t>hands between handling raw and RTE foods. It is best practice to use disposable gloves and/or aprons for raw food preparation.</w:t>
      </w:r>
    </w:p>
    <w:p w14:paraId="41AEFB61" w14:textId="77777777" w:rsidR="00DA7814" w:rsidRDefault="00DA7814" w:rsidP="00DF46C0">
      <w:pPr>
        <w:autoSpaceDE w:val="0"/>
        <w:autoSpaceDN w:val="0"/>
        <w:adjustRightInd w:val="0"/>
        <w:rPr>
          <w:rFonts w:ascii="Arial" w:hAnsi="Arial" w:cs="Arial"/>
          <w:color w:val="000000"/>
          <w:sz w:val="22"/>
          <w:szCs w:val="22"/>
        </w:rPr>
      </w:pPr>
    </w:p>
    <w:p w14:paraId="70EE7CCC" w14:textId="77777777" w:rsidR="00DA7814" w:rsidRDefault="00DA7814" w:rsidP="00DF46C0">
      <w:pPr>
        <w:autoSpaceDE w:val="0"/>
        <w:autoSpaceDN w:val="0"/>
        <w:adjustRightInd w:val="0"/>
        <w:rPr>
          <w:rFonts w:ascii="Arial" w:hAnsi="Arial" w:cs="Arial"/>
          <w:color w:val="000000"/>
          <w:sz w:val="22"/>
          <w:szCs w:val="22"/>
        </w:rPr>
      </w:pPr>
      <w:r w:rsidRPr="00DC167A">
        <w:rPr>
          <w:rFonts w:ascii="Arial" w:hAnsi="Arial" w:cs="Arial"/>
          <w:b/>
          <w:bCs/>
          <w:color w:val="000000"/>
          <w:sz w:val="22"/>
          <w:szCs w:val="22"/>
        </w:rPr>
        <w:t>Storage</w:t>
      </w:r>
      <w:r w:rsidRPr="00DC167A">
        <w:rPr>
          <w:rFonts w:ascii="Arial" w:hAnsi="Arial" w:cs="Arial"/>
          <w:b/>
          <w:bCs/>
          <w:i/>
          <w:color w:val="000000"/>
          <w:sz w:val="22"/>
          <w:szCs w:val="22"/>
        </w:rPr>
        <w:t xml:space="preserve"> </w:t>
      </w:r>
      <w:r w:rsidRPr="00DA7814">
        <w:rPr>
          <w:rFonts w:ascii="Arial" w:hAnsi="Arial" w:cs="Arial"/>
          <w:color w:val="000000"/>
          <w:sz w:val="22"/>
          <w:szCs w:val="22"/>
        </w:rPr>
        <w:t>facilities should be of suitable size so that there is sufficient separation between raw and RTE food to avoid cross-contamination. It is advisable to store raw meat below RTE foods to avoid juices dripping onto RTE food or its packaging. Using sealed containers can also reduce the risk of contamination.</w:t>
      </w:r>
    </w:p>
    <w:p w14:paraId="08367FAB" w14:textId="77777777" w:rsidR="00DC167A" w:rsidRDefault="00DC167A" w:rsidP="00DC167A">
      <w:pPr>
        <w:autoSpaceDE w:val="0"/>
        <w:autoSpaceDN w:val="0"/>
        <w:adjustRightInd w:val="0"/>
        <w:jc w:val="both"/>
        <w:rPr>
          <w:rFonts w:ascii="Arial" w:hAnsi="Arial" w:cs="Arial"/>
          <w:color w:val="000000"/>
          <w:sz w:val="22"/>
          <w:szCs w:val="22"/>
        </w:rPr>
      </w:pPr>
    </w:p>
    <w:p w14:paraId="2DCC89C8" w14:textId="77777777" w:rsidR="00DC167A" w:rsidRDefault="00DC167A" w:rsidP="00DC167A">
      <w:pPr>
        <w:autoSpaceDE w:val="0"/>
        <w:autoSpaceDN w:val="0"/>
        <w:adjustRightInd w:val="0"/>
        <w:jc w:val="both"/>
        <w:rPr>
          <w:rFonts w:ascii="Arial" w:hAnsi="Arial" w:cs="Arial"/>
          <w:color w:val="000000"/>
          <w:sz w:val="22"/>
          <w:szCs w:val="22"/>
        </w:rPr>
      </w:pPr>
    </w:p>
    <w:p w14:paraId="1ACE7C26" w14:textId="77777777" w:rsidR="00DC167A" w:rsidRDefault="00DC167A" w:rsidP="00DC167A">
      <w:pPr>
        <w:autoSpaceDE w:val="0"/>
        <w:autoSpaceDN w:val="0"/>
        <w:adjustRightInd w:val="0"/>
        <w:jc w:val="both"/>
        <w:rPr>
          <w:rFonts w:ascii="Arial" w:hAnsi="Arial" w:cs="Arial"/>
          <w:color w:val="000000"/>
          <w:sz w:val="22"/>
          <w:szCs w:val="22"/>
        </w:rPr>
      </w:pPr>
    </w:p>
    <w:p w14:paraId="7E7D8402" w14:textId="77777777" w:rsidR="00DA7814" w:rsidRPr="00DA7814" w:rsidRDefault="00DA7814" w:rsidP="00DA7814">
      <w:pPr>
        <w:autoSpaceDE w:val="0"/>
        <w:autoSpaceDN w:val="0"/>
        <w:adjustRightInd w:val="0"/>
        <w:rPr>
          <w:rFonts w:ascii="HDKIJA+TrebuchetMS,Bold" w:hAnsi="HDKIJA+TrebuchetMS,Bold" w:cs="HDKIJA+TrebuchetMS,Bold"/>
          <w:color w:val="000000"/>
        </w:rPr>
      </w:pPr>
    </w:p>
    <w:p w14:paraId="303E487F" w14:textId="77777777" w:rsidR="00DA7814" w:rsidRDefault="00DA7814" w:rsidP="00DF46C0">
      <w:pPr>
        <w:autoSpaceDE w:val="0"/>
        <w:autoSpaceDN w:val="0"/>
        <w:adjustRightInd w:val="0"/>
        <w:rPr>
          <w:rFonts w:ascii="Arial" w:hAnsi="Arial" w:cs="Arial"/>
          <w:color w:val="000000"/>
          <w:sz w:val="22"/>
          <w:szCs w:val="22"/>
        </w:rPr>
      </w:pPr>
      <w:r w:rsidRPr="00DA7814">
        <w:rPr>
          <w:rFonts w:ascii="Arial" w:hAnsi="Arial" w:cs="Arial"/>
          <w:b/>
          <w:bCs/>
          <w:color w:val="000000"/>
          <w:sz w:val="22"/>
          <w:szCs w:val="22"/>
        </w:rPr>
        <w:lastRenderedPageBreak/>
        <w:t xml:space="preserve">Utensils </w:t>
      </w:r>
      <w:r w:rsidRPr="00DA7814">
        <w:rPr>
          <w:rFonts w:ascii="Arial" w:hAnsi="Arial" w:cs="Arial"/>
          <w:color w:val="000000"/>
          <w:sz w:val="22"/>
          <w:szCs w:val="22"/>
        </w:rPr>
        <w:t xml:space="preserve">including chopping boards, tongs, containers etc. should, where possible, be dedicated for either raw or RTE food and colour coded to help staff identify their use. Where this is not </w:t>
      </w:r>
      <w:proofErr w:type="gramStart"/>
      <w:r w:rsidRPr="00DA7814">
        <w:rPr>
          <w:rFonts w:ascii="Arial" w:hAnsi="Arial" w:cs="Arial"/>
          <w:color w:val="000000"/>
          <w:sz w:val="22"/>
          <w:szCs w:val="22"/>
        </w:rPr>
        <w:t>possible</w:t>
      </w:r>
      <w:proofErr w:type="gramEnd"/>
      <w:r w:rsidRPr="00DA7814">
        <w:rPr>
          <w:rFonts w:ascii="Arial" w:hAnsi="Arial" w:cs="Arial"/>
          <w:color w:val="000000"/>
          <w:sz w:val="22"/>
          <w:szCs w:val="22"/>
        </w:rPr>
        <w:t xml:space="preserve"> they should be put through a dishwasher between uses. Make sure that</w:t>
      </w:r>
      <w:r>
        <w:rPr>
          <w:rFonts w:ascii="Arial" w:hAnsi="Arial" w:cs="Arial"/>
          <w:color w:val="000000"/>
          <w:sz w:val="22"/>
          <w:szCs w:val="22"/>
        </w:rPr>
        <w:t xml:space="preserve"> </w:t>
      </w:r>
      <w:r w:rsidRPr="00DA7814">
        <w:rPr>
          <w:rFonts w:ascii="Arial" w:hAnsi="Arial" w:cs="Arial"/>
          <w:color w:val="000000"/>
          <w:sz w:val="22"/>
          <w:szCs w:val="22"/>
        </w:rPr>
        <w:t xml:space="preserve">dishwashers </w:t>
      </w:r>
      <w:r>
        <w:rPr>
          <w:rFonts w:ascii="Arial" w:hAnsi="Arial" w:cs="Arial"/>
          <w:color w:val="000000"/>
          <w:sz w:val="22"/>
          <w:szCs w:val="22"/>
        </w:rPr>
        <w:t xml:space="preserve">are properly maintained, loaded </w:t>
      </w:r>
      <w:r w:rsidRPr="00DA7814">
        <w:rPr>
          <w:rFonts w:ascii="Arial" w:hAnsi="Arial" w:cs="Arial"/>
          <w:color w:val="000000"/>
          <w:sz w:val="22"/>
          <w:szCs w:val="22"/>
        </w:rPr>
        <w:t xml:space="preserve">correctly, run on a full </w:t>
      </w:r>
      <w:proofErr w:type="gramStart"/>
      <w:r w:rsidRPr="00DA7814">
        <w:rPr>
          <w:rFonts w:ascii="Arial" w:hAnsi="Arial" w:cs="Arial"/>
          <w:color w:val="000000"/>
          <w:sz w:val="22"/>
          <w:szCs w:val="22"/>
        </w:rPr>
        <w:t>cycle</w:t>
      </w:r>
      <w:proofErr w:type="gramEnd"/>
      <w:r w:rsidRPr="00DA7814">
        <w:rPr>
          <w:rFonts w:ascii="Arial" w:hAnsi="Arial" w:cs="Arial"/>
          <w:color w:val="000000"/>
          <w:sz w:val="22"/>
          <w:szCs w:val="22"/>
        </w:rPr>
        <w:t xml:space="preserve"> and not interrupted</w:t>
      </w:r>
      <w:r>
        <w:rPr>
          <w:rFonts w:ascii="Arial" w:hAnsi="Arial" w:cs="Arial"/>
          <w:color w:val="000000"/>
          <w:sz w:val="22"/>
          <w:szCs w:val="22"/>
        </w:rPr>
        <w:t xml:space="preserve"> </w:t>
      </w:r>
      <w:r w:rsidRPr="00DA7814">
        <w:rPr>
          <w:rFonts w:ascii="Arial" w:hAnsi="Arial" w:cs="Arial"/>
          <w:color w:val="000000"/>
          <w:sz w:val="22"/>
          <w:szCs w:val="22"/>
        </w:rPr>
        <w:t>once started.</w:t>
      </w:r>
    </w:p>
    <w:p w14:paraId="60700F12" w14:textId="77777777" w:rsidR="008629D5" w:rsidRDefault="008629D5" w:rsidP="00DC167A">
      <w:pPr>
        <w:autoSpaceDE w:val="0"/>
        <w:autoSpaceDN w:val="0"/>
        <w:adjustRightInd w:val="0"/>
        <w:jc w:val="both"/>
        <w:rPr>
          <w:rFonts w:ascii="Arial" w:hAnsi="Arial" w:cs="Arial"/>
          <w:color w:val="000000"/>
          <w:sz w:val="22"/>
          <w:szCs w:val="22"/>
        </w:rPr>
      </w:pPr>
    </w:p>
    <w:p w14:paraId="45FF04B3" w14:textId="77777777" w:rsidR="00DA7814" w:rsidRDefault="00DA7814" w:rsidP="00DF46C0">
      <w:pPr>
        <w:autoSpaceDE w:val="0"/>
        <w:autoSpaceDN w:val="0"/>
        <w:adjustRightInd w:val="0"/>
        <w:rPr>
          <w:rFonts w:ascii="Arial" w:hAnsi="Arial" w:cs="Arial"/>
          <w:sz w:val="22"/>
          <w:szCs w:val="22"/>
        </w:rPr>
      </w:pPr>
      <w:r w:rsidRPr="00DA7814">
        <w:rPr>
          <w:rFonts w:ascii="Arial" w:hAnsi="Arial" w:cs="Arial"/>
          <w:b/>
          <w:bCs/>
          <w:sz w:val="22"/>
          <w:szCs w:val="22"/>
        </w:rPr>
        <w:t>Sinks</w:t>
      </w:r>
      <w:r w:rsidRPr="00DA7814">
        <w:rPr>
          <w:rFonts w:ascii="Arial" w:hAnsi="Arial" w:cs="Arial"/>
          <w:sz w:val="22"/>
          <w:szCs w:val="22"/>
        </w:rPr>
        <w:t>: sink</w:t>
      </w:r>
      <w:r w:rsidR="00597A0D">
        <w:rPr>
          <w:rFonts w:ascii="Arial" w:hAnsi="Arial" w:cs="Arial"/>
          <w:sz w:val="22"/>
          <w:szCs w:val="22"/>
        </w:rPr>
        <w:t>s</w:t>
      </w:r>
      <w:r w:rsidRPr="00DA7814">
        <w:rPr>
          <w:rFonts w:ascii="Arial" w:hAnsi="Arial" w:cs="Arial"/>
          <w:sz w:val="22"/>
          <w:szCs w:val="22"/>
        </w:rPr>
        <w:t xml:space="preserve"> may be used for washing raw and RTE foods and for washing utensils, but this needs to be managed properly, for example washing RTE foods/utensils before raw food/ utensils. The sink will also need to be effectively cleaned </w:t>
      </w:r>
      <w:r w:rsidR="00597A0D">
        <w:rPr>
          <w:rFonts w:ascii="Arial" w:hAnsi="Arial" w:cs="Arial"/>
          <w:sz w:val="22"/>
          <w:szCs w:val="22"/>
        </w:rPr>
        <w:t xml:space="preserve">and disinfected </w:t>
      </w:r>
      <w:r w:rsidRPr="00DA7814">
        <w:rPr>
          <w:rFonts w:ascii="Arial" w:hAnsi="Arial" w:cs="Arial"/>
          <w:sz w:val="22"/>
          <w:szCs w:val="22"/>
        </w:rPr>
        <w:t xml:space="preserve">before being used for RTE products. The use of a bowl or colander to wash food is </w:t>
      </w:r>
      <w:r w:rsidR="00597A0D">
        <w:rPr>
          <w:rFonts w:ascii="Arial" w:hAnsi="Arial" w:cs="Arial"/>
          <w:sz w:val="22"/>
          <w:szCs w:val="22"/>
        </w:rPr>
        <w:t>required so that food does not directly touch the sink</w:t>
      </w:r>
      <w:r w:rsidRPr="00DA7814">
        <w:rPr>
          <w:rFonts w:ascii="Arial" w:hAnsi="Arial" w:cs="Arial"/>
          <w:sz w:val="22"/>
          <w:szCs w:val="22"/>
        </w:rPr>
        <w:t>.</w:t>
      </w:r>
    </w:p>
    <w:p w14:paraId="636414BA" w14:textId="77777777" w:rsidR="00AA5B70" w:rsidRDefault="00AA5B70" w:rsidP="00DF46C0">
      <w:pPr>
        <w:autoSpaceDE w:val="0"/>
        <w:autoSpaceDN w:val="0"/>
        <w:adjustRightInd w:val="0"/>
        <w:jc w:val="both"/>
        <w:rPr>
          <w:rFonts w:ascii="Arial" w:hAnsi="Arial" w:cs="Arial"/>
          <w:sz w:val="22"/>
          <w:szCs w:val="22"/>
        </w:rPr>
      </w:pPr>
    </w:p>
    <w:p w14:paraId="117C0B46" w14:textId="77777777" w:rsidR="00AA5B70" w:rsidRDefault="00AA5B70" w:rsidP="00DA7814">
      <w:pPr>
        <w:autoSpaceDE w:val="0"/>
        <w:autoSpaceDN w:val="0"/>
        <w:adjustRightInd w:val="0"/>
        <w:rPr>
          <w:rFonts w:ascii="Arial" w:hAnsi="Arial" w:cs="Arial"/>
          <w:sz w:val="22"/>
          <w:szCs w:val="22"/>
        </w:rPr>
      </w:pPr>
    </w:p>
    <w:p w14:paraId="5EC93EE4" w14:textId="77777777" w:rsidR="00B30602" w:rsidRPr="00B1193E" w:rsidRDefault="00DC167A" w:rsidP="00AA5B70">
      <w:pPr>
        <w:autoSpaceDE w:val="0"/>
        <w:autoSpaceDN w:val="0"/>
        <w:adjustRightInd w:val="0"/>
        <w:jc w:val="center"/>
        <w:rPr>
          <w:rFonts w:ascii="Arial" w:hAnsi="Arial" w:cs="Arial"/>
          <w:b/>
          <w:sz w:val="22"/>
          <w:szCs w:val="22"/>
        </w:rPr>
      </w:pPr>
      <w:r w:rsidRPr="00B1193E">
        <w:rPr>
          <w:rFonts w:ascii="Arial" w:hAnsi="Arial" w:cs="Arial"/>
          <w:b/>
          <w:sz w:val="22"/>
          <w:szCs w:val="22"/>
        </w:rPr>
        <w:t xml:space="preserve">Diagram 1.1: </w:t>
      </w:r>
      <w:r w:rsidRPr="00B1193E">
        <w:rPr>
          <w:rFonts w:ascii="Arial" w:hAnsi="Arial" w:cs="Arial"/>
          <w:b/>
          <w:sz w:val="22"/>
          <w:szCs w:val="22"/>
        </w:rPr>
        <w:tab/>
      </w:r>
      <w:r w:rsidR="00AA5B70" w:rsidRPr="00B1193E">
        <w:rPr>
          <w:rFonts w:ascii="Arial" w:hAnsi="Arial" w:cs="Arial"/>
          <w:b/>
          <w:sz w:val="22"/>
          <w:szCs w:val="22"/>
        </w:rPr>
        <w:t>Separation of Areas Decision Tree</w:t>
      </w:r>
    </w:p>
    <w:p w14:paraId="697E8F16" w14:textId="77777777" w:rsidR="00AA5B70" w:rsidRPr="00AA5B70" w:rsidRDefault="00AA5B70" w:rsidP="00AA5B70">
      <w:pPr>
        <w:autoSpaceDE w:val="0"/>
        <w:autoSpaceDN w:val="0"/>
        <w:adjustRightInd w:val="0"/>
        <w:jc w:val="center"/>
        <w:rPr>
          <w:rFonts w:ascii="Arial" w:hAnsi="Arial" w:cs="Arial"/>
          <w:b/>
          <w:sz w:val="22"/>
          <w:szCs w:val="22"/>
        </w:rPr>
      </w:pPr>
    </w:p>
    <w:p w14:paraId="37442C2A" w14:textId="54CD05B1" w:rsidR="00B30602" w:rsidRDefault="003004B5" w:rsidP="00DA7814">
      <w:pPr>
        <w:autoSpaceDE w:val="0"/>
        <w:autoSpaceDN w:val="0"/>
        <w:adjustRightInd w:val="0"/>
        <w:rPr>
          <w:rFonts w:ascii="Arial" w:hAnsi="Arial" w:cs="Arial"/>
          <w:sz w:val="22"/>
          <w:szCs w:val="22"/>
        </w:rPr>
      </w:pPr>
      <w:r w:rsidRPr="00566745">
        <w:rPr>
          <w:noProof/>
        </w:rPr>
        <w:drawing>
          <wp:inline distT="0" distB="0" distL="0" distR="0" wp14:anchorId="0E3939FA" wp14:editId="7CADC26B">
            <wp:extent cx="5276850" cy="60198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6019800"/>
                    </a:xfrm>
                    <a:prstGeom prst="rect">
                      <a:avLst/>
                    </a:prstGeom>
                    <a:noFill/>
                    <a:ln>
                      <a:noFill/>
                    </a:ln>
                  </pic:spPr>
                </pic:pic>
              </a:graphicData>
            </a:graphic>
          </wp:inline>
        </w:drawing>
      </w:r>
    </w:p>
    <w:p w14:paraId="4D5F13AF" w14:textId="77777777" w:rsidR="00B30602" w:rsidRPr="00F20D3B" w:rsidRDefault="00B30602" w:rsidP="00B30602">
      <w:pPr>
        <w:autoSpaceDE w:val="0"/>
        <w:autoSpaceDN w:val="0"/>
        <w:adjustRightInd w:val="0"/>
        <w:rPr>
          <w:rFonts w:ascii="Arial" w:hAnsi="Arial" w:cs="Arial"/>
          <w:i/>
          <w:color w:val="000000"/>
          <w:sz w:val="18"/>
          <w:szCs w:val="18"/>
        </w:rPr>
      </w:pPr>
      <w:r w:rsidRPr="00F20D3B">
        <w:rPr>
          <w:rFonts w:ascii="Arial" w:hAnsi="Arial" w:cs="Arial"/>
          <w:i/>
          <w:color w:val="000000"/>
          <w:sz w:val="18"/>
          <w:szCs w:val="18"/>
        </w:rPr>
        <w:t>Diagram from E. coli O157 Control of Cross Contamination Guidance for Food Business Operators and Local Authorities.</w:t>
      </w:r>
    </w:p>
    <w:p w14:paraId="538304E7" w14:textId="77777777" w:rsidR="00DA7814" w:rsidRDefault="00DA7814" w:rsidP="00DA7814">
      <w:pPr>
        <w:autoSpaceDE w:val="0"/>
        <w:autoSpaceDN w:val="0"/>
        <w:adjustRightInd w:val="0"/>
        <w:rPr>
          <w:rFonts w:ascii="Arial" w:hAnsi="Arial" w:cs="Arial"/>
          <w:b/>
          <w:bCs/>
          <w:color w:val="000000"/>
          <w:sz w:val="22"/>
          <w:szCs w:val="22"/>
        </w:rPr>
      </w:pPr>
    </w:p>
    <w:p w14:paraId="645FF412" w14:textId="77777777" w:rsidR="00DC167A" w:rsidRDefault="00DC167A" w:rsidP="00DA7814">
      <w:pPr>
        <w:autoSpaceDE w:val="0"/>
        <w:autoSpaceDN w:val="0"/>
        <w:adjustRightInd w:val="0"/>
        <w:rPr>
          <w:rFonts w:ascii="Arial" w:hAnsi="Arial" w:cs="Arial"/>
          <w:b/>
          <w:bCs/>
        </w:rPr>
      </w:pPr>
    </w:p>
    <w:p w14:paraId="502354CB" w14:textId="77777777" w:rsidR="00DC167A" w:rsidRDefault="00DC167A" w:rsidP="00DA7814">
      <w:pPr>
        <w:autoSpaceDE w:val="0"/>
        <w:autoSpaceDN w:val="0"/>
        <w:adjustRightInd w:val="0"/>
        <w:rPr>
          <w:rFonts w:ascii="Arial" w:hAnsi="Arial" w:cs="Arial"/>
          <w:b/>
          <w:bCs/>
        </w:rPr>
      </w:pPr>
    </w:p>
    <w:p w14:paraId="7678CC0E" w14:textId="77777777" w:rsidR="00EE0CB4" w:rsidRPr="00FE38E3" w:rsidRDefault="00FE38E3" w:rsidP="00FE38E3">
      <w:pPr>
        <w:autoSpaceDE w:val="0"/>
        <w:autoSpaceDN w:val="0"/>
        <w:adjustRightInd w:val="0"/>
        <w:rPr>
          <w:rFonts w:ascii="Arial" w:hAnsi="Arial" w:cs="Arial"/>
        </w:rPr>
      </w:pPr>
      <w:r>
        <w:rPr>
          <w:rFonts w:ascii="Arial" w:hAnsi="Arial" w:cs="Arial"/>
          <w:b/>
          <w:bCs/>
        </w:rPr>
        <w:t>2.0</w:t>
      </w:r>
      <w:r>
        <w:rPr>
          <w:rFonts w:ascii="Arial" w:hAnsi="Arial" w:cs="Arial"/>
          <w:b/>
          <w:bCs/>
        </w:rPr>
        <w:tab/>
      </w:r>
      <w:r w:rsidR="00EE0CB4" w:rsidRPr="00FE38E3">
        <w:rPr>
          <w:rFonts w:ascii="Arial" w:hAnsi="Arial" w:cs="Arial"/>
          <w:b/>
          <w:bCs/>
        </w:rPr>
        <w:t>Complex equipment</w:t>
      </w:r>
    </w:p>
    <w:p w14:paraId="13392CE6" w14:textId="77777777" w:rsidR="00EE0CB4" w:rsidRDefault="00EE0CB4" w:rsidP="00DC167A">
      <w:pPr>
        <w:autoSpaceDE w:val="0"/>
        <w:autoSpaceDN w:val="0"/>
        <w:adjustRightInd w:val="0"/>
        <w:jc w:val="both"/>
        <w:rPr>
          <w:rFonts w:ascii="HDKILC+Arial" w:hAnsi="HDKILC+Arial" w:cs="HDKILC+Arial"/>
          <w:sz w:val="20"/>
          <w:szCs w:val="20"/>
        </w:rPr>
      </w:pPr>
    </w:p>
    <w:p w14:paraId="137C381E" w14:textId="77777777" w:rsidR="008629D5" w:rsidRDefault="00EE0CB4" w:rsidP="00DF46C0">
      <w:pPr>
        <w:autoSpaceDE w:val="0"/>
        <w:autoSpaceDN w:val="0"/>
        <w:adjustRightInd w:val="0"/>
        <w:rPr>
          <w:rFonts w:ascii="Arial" w:hAnsi="Arial" w:cs="Arial"/>
          <w:sz w:val="22"/>
          <w:szCs w:val="22"/>
        </w:rPr>
      </w:pPr>
      <w:r w:rsidRPr="00EE0CB4">
        <w:rPr>
          <w:rFonts w:ascii="Arial" w:hAnsi="Arial" w:cs="Arial"/>
          <w:sz w:val="22"/>
          <w:szCs w:val="22"/>
        </w:rPr>
        <w:t xml:space="preserve">Vacuum packers, slicers and mincers </w:t>
      </w:r>
      <w:r w:rsidR="00DF46C0">
        <w:rPr>
          <w:rFonts w:ascii="Arial" w:hAnsi="Arial" w:cs="Arial"/>
          <w:sz w:val="22"/>
          <w:szCs w:val="22"/>
        </w:rPr>
        <w:t xml:space="preserve">must </w:t>
      </w:r>
      <w:r w:rsidRPr="00EE0CB4">
        <w:rPr>
          <w:rFonts w:ascii="Arial" w:hAnsi="Arial" w:cs="Arial"/>
          <w:sz w:val="22"/>
          <w:szCs w:val="22"/>
        </w:rPr>
        <w:t xml:space="preserve">not be used for both raw and RTE foods </w:t>
      </w:r>
      <w:r w:rsidRPr="00EE0CB4">
        <w:rPr>
          <w:rFonts w:ascii="Arial" w:hAnsi="Arial" w:cs="Arial"/>
          <w:b/>
          <w:bCs/>
          <w:sz w:val="22"/>
          <w:szCs w:val="22"/>
        </w:rPr>
        <w:t xml:space="preserve">unless </w:t>
      </w:r>
      <w:r w:rsidRPr="00EE0CB4">
        <w:rPr>
          <w:rFonts w:ascii="Arial" w:hAnsi="Arial" w:cs="Arial"/>
          <w:sz w:val="22"/>
          <w:szCs w:val="22"/>
        </w:rPr>
        <w:t>you are able to fully dismantle and thoroughly clean all surfaces that could be contaminated. It is unlikely this will be possible during a normal working day, as it will require time being set aside to do this effectively</w:t>
      </w:r>
      <w:r w:rsidR="008629D5">
        <w:rPr>
          <w:rFonts w:ascii="Arial" w:hAnsi="Arial" w:cs="Arial"/>
          <w:sz w:val="22"/>
          <w:szCs w:val="22"/>
        </w:rPr>
        <w:t xml:space="preserve">.  </w:t>
      </w:r>
      <w:r w:rsidRPr="00EE0CB4">
        <w:rPr>
          <w:rFonts w:ascii="Arial" w:hAnsi="Arial" w:cs="Arial"/>
          <w:sz w:val="22"/>
          <w:szCs w:val="22"/>
        </w:rPr>
        <w:t xml:space="preserve">For vacuum packers it is unlikely to be practical for a business to regularly change their use as a competent engineer would need to undertake what is a complicated dismantling and reassembling process. </w:t>
      </w:r>
    </w:p>
    <w:p w14:paraId="1F819218" w14:textId="77777777" w:rsidR="008629D5" w:rsidRDefault="008629D5" w:rsidP="00DA7814">
      <w:pPr>
        <w:autoSpaceDE w:val="0"/>
        <w:autoSpaceDN w:val="0"/>
        <w:adjustRightInd w:val="0"/>
        <w:rPr>
          <w:rFonts w:ascii="Arial" w:hAnsi="Arial" w:cs="Arial"/>
          <w:sz w:val="22"/>
          <w:szCs w:val="22"/>
        </w:rPr>
      </w:pPr>
    </w:p>
    <w:p w14:paraId="48CE693A" w14:textId="77777777" w:rsidR="008629D5" w:rsidRDefault="00EE0CB4" w:rsidP="00DA7814">
      <w:pPr>
        <w:autoSpaceDE w:val="0"/>
        <w:autoSpaceDN w:val="0"/>
        <w:adjustRightInd w:val="0"/>
        <w:rPr>
          <w:rFonts w:ascii="Arial" w:hAnsi="Arial" w:cs="Arial"/>
          <w:sz w:val="22"/>
          <w:szCs w:val="22"/>
        </w:rPr>
      </w:pPr>
      <w:r w:rsidRPr="00EE0CB4">
        <w:rPr>
          <w:rFonts w:ascii="Arial" w:hAnsi="Arial" w:cs="Arial"/>
          <w:sz w:val="22"/>
          <w:szCs w:val="22"/>
        </w:rPr>
        <w:t xml:space="preserve">Other types of complex equipment, such as weighing scales, mixers or temperature probes may be used for both raw and RTE foods, if you put in place effective control </w:t>
      </w:r>
      <w:r w:rsidR="008629D5">
        <w:rPr>
          <w:rFonts w:ascii="Arial" w:hAnsi="Arial" w:cs="Arial"/>
          <w:sz w:val="22"/>
          <w:szCs w:val="22"/>
        </w:rPr>
        <w:t>measures, and take account of t</w:t>
      </w:r>
      <w:r w:rsidRPr="00EE0CB4">
        <w:rPr>
          <w:rFonts w:ascii="Arial" w:hAnsi="Arial" w:cs="Arial"/>
          <w:sz w:val="22"/>
          <w:szCs w:val="22"/>
        </w:rPr>
        <w:t xml:space="preserve">he </w:t>
      </w:r>
      <w:proofErr w:type="gramStart"/>
      <w:r w:rsidR="008629D5">
        <w:rPr>
          <w:rFonts w:ascii="Arial" w:hAnsi="Arial" w:cs="Arial"/>
          <w:sz w:val="22"/>
          <w:szCs w:val="22"/>
        </w:rPr>
        <w:t>following:-</w:t>
      </w:r>
      <w:proofErr w:type="gramEnd"/>
    </w:p>
    <w:p w14:paraId="31A7ACFD" w14:textId="77777777" w:rsidR="00FE38E3" w:rsidRDefault="00FE38E3" w:rsidP="00DA7814">
      <w:pPr>
        <w:autoSpaceDE w:val="0"/>
        <w:autoSpaceDN w:val="0"/>
        <w:adjustRightInd w:val="0"/>
        <w:rPr>
          <w:rFonts w:ascii="Arial" w:hAnsi="Arial" w:cs="Arial"/>
          <w:sz w:val="22"/>
          <w:szCs w:val="22"/>
        </w:rPr>
      </w:pPr>
    </w:p>
    <w:p w14:paraId="08A4345D" w14:textId="77777777" w:rsidR="008629D5" w:rsidRDefault="008629D5" w:rsidP="008629D5">
      <w:pPr>
        <w:numPr>
          <w:ilvl w:val="0"/>
          <w:numId w:val="5"/>
        </w:numPr>
        <w:autoSpaceDE w:val="0"/>
        <w:autoSpaceDN w:val="0"/>
        <w:adjustRightInd w:val="0"/>
        <w:rPr>
          <w:rFonts w:ascii="Arial" w:hAnsi="Arial" w:cs="Arial"/>
          <w:sz w:val="22"/>
          <w:szCs w:val="22"/>
        </w:rPr>
      </w:pPr>
      <w:r>
        <w:rPr>
          <w:rFonts w:ascii="Arial" w:hAnsi="Arial" w:cs="Arial"/>
          <w:sz w:val="22"/>
          <w:szCs w:val="22"/>
        </w:rPr>
        <w:t>The complexity of the machine - f</w:t>
      </w:r>
      <w:r w:rsidR="00EE0CB4" w:rsidRPr="00EE0CB4">
        <w:rPr>
          <w:rFonts w:ascii="Arial" w:hAnsi="Arial" w:cs="Arial"/>
          <w:sz w:val="22"/>
          <w:szCs w:val="22"/>
        </w:rPr>
        <w:t>or example, some mixers/food processors are more complex and more difficult to clean th</w:t>
      </w:r>
      <w:r>
        <w:rPr>
          <w:rFonts w:ascii="Arial" w:hAnsi="Arial" w:cs="Arial"/>
          <w:sz w:val="22"/>
          <w:szCs w:val="22"/>
        </w:rPr>
        <w:t xml:space="preserve">an simple </w:t>
      </w:r>
      <w:proofErr w:type="gramStart"/>
      <w:r>
        <w:rPr>
          <w:rFonts w:ascii="Arial" w:hAnsi="Arial" w:cs="Arial"/>
          <w:sz w:val="22"/>
          <w:szCs w:val="22"/>
        </w:rPr>
        <w:t>table top</w:t>
      </w:r>
      <w:proofErr w:type="gramEnd"/>
      <w:r>
        <w:rPr>
          <w:rFonts w:ascii="Arial" w:hAnsi="Arial" w:cs="Arial"/>
          <w:sz w:val="22"/>
          <w:szCs w:val="22"/>
        </w:rPr>
        <w:t xml:space="preserve"> varieties;</w:t>
      </w:r>
    </w:p>
    <w:p w14:paraId="1E798E15" w14:textId="77777777" w:rsidR="008629D5" w:rsidRDefault="008629D5" w:rsidP="008629D5">
      <w:pPr>
        <w:numPr>
          <w:ilvl w:val="0"/>
          <w:numId w:val="5"/>
        </w:numPr>
        <w:autoSpaceDE w:val="0"/>
        <w:autoSpaceDN w:val="0"/>
        <w:adjustRightInd w:val="0"/>
        <w:rPr>
          <w:rFonts w:ascii="Arial" w:hAnsi="Arial" w:cs="Arial"/>
          <w:sz w:val="22"/>
          <w:szCs w:val="22"/>
        </w:rPr>
      </w:pPr>
      <w:r>
        <w:rPr>
          <w:rFonts w:ascii="Arial" w:hAnsi="Arial" w:cs="Arial"/>
          <w:sz w:val="22"/>
          <w:szCs w:val="22"/>
        </w:rPr>
        <w:t>The use of the machine - w</w:t>
      </w:r>
      <w:r w:rsidR="00EE0CB4" w:rsidRPr="00EE0CB4">
        <w:rPr>
          <w:rFonts w:ascii="Arial" w:hAnsi="Arial" w:cs="Arial"/>
          <w:sz w:val="22"/>
          <w:szCs w:val="22"/>
        </w:rPr>
        <w:t xml:space="preserve">ill it be used for both raw and RTE foods throughout the day, and if so, have you allowed sufficient time between use for cleaning and disinfection; and </w:t>
      </w:r>
    </w:p>
    <w:p w14:paraId="384C7B3E" w14:textId="77777777" w:rsidR="00EE0CB4" w:rsidRDefault="00EE0CB4" w:rsidP="008629D5">
      <w:pPr>
        <w:numPr>
          <w:ilvl w:val="0"/>
          <w:numId w:val="5"/>
        </w:numPr>
        <w:autoSpaceDE w:val="0"/>
        <w:autoSpaceDN w:val="0"/>
        <w:adjustRightInd w:val="0"/>
        <w:rPr>
          <w:rFonts w:ascii="Arial" w:hAnsi="Arial" w:cs="Arial"/>
          <w:sz w:val="22"/>
          <w:szCs w:val="22"/>
        </w:rPr>
      </w:pPr>
      <w:r w:rsidRPr="00EE0CB4">
        <w:rPr>
          <w:rFonts w:ascii="Arial" w:hAnsi="Arial" w:cs="Arial"/>
          <w:sz w:val="22"/>
          <w:szCs w:val="22"/>
        </w:rPr>
        <w:t xml:space="preserve">The required control measures, such as how cleaning and disinfection will be undertaken between raw and RTE food. This cleaning and disinfection </w:t>
      </w:r>
      <w:r w:rsidR="008629D5">
        <w:rPr>
          <w:rFonts w:ascii="Arial" w:hAnsi="Arial" w:cs="Arial"/>
          <w:sz w:val="22"/>
          <w:szCs w:val="22"/>
        </w:rPr>
        <w:t>must</w:t>
      </w:r>
      <w:r w:rsidRPr="00EE0CB4">
        <w:rPr>
          <w:rFonts w:ascii="Arial" w:hAnsi="Arial" w:cs="Arial"/>
          <w:sz w:val="22"/>
          <w:szCs w:val="22"/>
        </w:rPr>
        <w:t xml:space="preserve"> be undertaken using the two-s</w:t>
      </w:r>
      <w:r w:rsidR="00FE38E3">
        <w:rPr>
          <w:rFonts w:ascii="Arial" w:hAnsi="Arial" w:cs="Arial"/>
          <w:sz w:val="22"/>
          <w:szCs w:val="22"/>
        </w:rPr>
        <w:t>tage process described in Section 3.0</w:t>
      </w:r>
      <w:r w:rsidRPr="00EE0CB4">
        <w:rPr>
          <w:rFonts w:ascii="Arial" w:hAnsi="Arial" w:cs="Arial"/>
          <w:sz w:val="22"/>
          <w:szCs w:val="22"/>
        </w:rPr>
        <w:t>.</w:t>
      </w:r>
    </w:p>
    <w:p w14:paraId="6920DB87" w14:textId="77777777" w:rsidR="008629D5" w:rsidRDefault="008629D5" w:rsidP="008629D5">
      <w:pPr>
        <w:autoSpaceDE w:val="0"/>
        <w:autoSpaceDN w:val="0"/>
        <w:adjustRightInd w:val="0"/>
        <w:rPr>
          <w:rFonts w:ascii="Arial" w:hAnsi="Arial" w:cs="Arial"/>
          <w:sz w:val="22"/>
          <w:szCs w:val="22"/>
        </w:rPr>
      </w:pPr>
    </w:p>
    <w:p w14:paraId="2C92BA5D" w14:textId="77777777" w:rsidR="008629D5" w:rsidRPr="00DD48CE" w:rsidRDefault="008629D5" w:rsidP="008629D5">
      <w:pPr>
        <w:autoSpaceDE w:val="0"/>
        <w:autoSpaceDN w:val="0"/>
        <w:adjustRightInd w:val="0"/>
        <w:rPr>
          <w:rFonts w:ascii="Arial" w:hAnsi="Arial" w:cs="Arial"/>
          <w:bCs/>
          <w:sz w:val="22"/>
          <w:szCs w:val="22"/>
        </w:rPr>
      </w:pPr>
      <w:r w:rsidRPr="00DD48CE">
        <w:rPr>
          <w:rFonts w:ascii="Arial" w:hAnsi="Arial" w:cs="Arial"/>
          <w:bCs/>
          <w:sz w:val="22"/>
          <w:szCs w:val="22"/>
        </w:rPr>
        <w:t>Only once these points are assessed can you determine whether dual use of these machines is suitable.</w:t>
      </w:r>
    </w:p>
    <w:p w14:paraId="14043FFB" w14:textId="77777777" w:rsidR="008629D5" w:rsidRDefault="008629D5" w:rsidP="008629D5">
      <w:pPr>
        <w:autoSpaceDE w:val="0"/>
        <w:autoSpaceDN w:val="0"/>
        <w:adjustRightInd w:val="0"/>
        <w:rPr>
          <w:rFonts w:ascii="Arial" w:hAnsi="Arial" w:cs="Arial"/>
          <w:b/>
          <w:bCs/>
          <w:sz w:val="22"/>
          <w:szCs w:val="22"/>
        </w:rPr>
      </w:pPr>
    </w:p>
    <w:p w14:paraId="02172A86" w14:textId="77777777" w:rsidR="00381972" w:rsidRDefault="00381972" w:rsidP="008629D5">
      <w:pPr>
        <w:autoSpaceDE w:val="0"/>
        <w:autoSpaceDN w:val="0"/>
        <w:adjustRightInd w:val="0"/>
        <w:rPr>
          <w:rFonts w:ascii="Arial" w:hAnsi="Arial" w:cs="Arial"/>
          <w:b/>
          <w:bCs/>
          <w:sz w:val="22"/>
          <w:szCs w:val="22"/>
        </w:rPr>
      </w:pPr>
    </w:p>
    <w:p w14:paraId="4DC6FBD8" w14:textId="77777777" w:rsidR="008629D5" w:rsidRPr="00381972" w:rsidRDefault="00FE38E3" w:rsidP="00FE38E3">
      <w:pPr>
        <w:autoSpaceDE w:val="0"/>
        <w:autoSpaceDN w:val="0"/>
        <w:adjustRightInd w:val="0"/>
        <w:rPr>
          <w:rFonts w:ascii="Arial" w:hAnsi="Arial" w:cs="Arial"/>
          <w:b/>
          <w:bCs/>
        </w:rPr>
      </w:pPr>
      <w:r>
        <w:rPr>
          <w:rFonts w:ascii="Arial" w:hAnsi="Arial" w:cs="Arial"/>
          <w:b/>
          <w:bCs/>
        </w:rPr>
        <w:t>3.0</w:t>
      </w:r>
      <w:r>
        <w:rPr>
          <w:rFonts w:ascii="Arial" w:hAnsi="Arial" w:cs="Arial"/>
          <w:b/>
          <w:bCs/>
        </w:rPr>
        <w:tab/>
      </w:r>
      <w:r w:rsidR="00DD48CE" w:rsidRPr="00381972">
        <w:rPr>
          <w:rFonts w:ascii="Arial" w:hAnsi="Arial" w:cs="Arial"/>
          <w:b/>
          <w:bCs/>
        </w:rPr>
        <w:t>Cleaning and Disinfection</w:t>
      </w:r>
    </w:p>
    <w:p w14:paraId="65B86AE8" w14:textId="77777777" w:rsidR="00DD48CE" w:rsidRDefault="00DD48CE" w:rsidP="008629D5">
      <w:pPr>
        <w:autoSpaceDE w:val="0"/>
        <w:autoSpaceDN w:val="0"/>
        <w:adjustRightInd w:val="0"/>
        <w:rPr>
          <w:rFonts w:ascii="Arial" w:hAnsi="Arial" w:cs="Arial"/>
          <w:b/>
          <w:bCs/>
          <w:sz w:val="22"/>
          <w:szCs w:val="22"/>
        </w:rPr>
      </w:pPr>
    </w:p>
    <w:p w14:paraId="6EEA242A" w14:textId="77777777" w:rsidR="00DD48CE" w:rsidRPr="007F4C22" w:rsidRDefault="00DD48CE" w:rsidP="008629D5">
      <w:pPr>
        <w:autoSpaceDE w:val="0"/>
        <w:autoSpaceDN w:val="0"/>
        <w:adjustRightInd w:val="0"/>
        <w:rPr>
          <w:rFonts w:ascii="Arial" w:hAnsi="Arial" w:cs="Arial"/>
          <w:sz w:val="22"/>
          <w:szCs w:val="22"/>
        </w:rPr>
      </w:pPr>
      <w:r w:rsidRPr="007F4C22">
        <w:rPr>
          <w:rFonts w:ascii="Arial" w:hAnsi="Arial" w:cs="Arial"/>
          <w:bCs/>
          <w:sz w:val="22"/>
          <w:szCs w:val="22"/>
        </w:rPr>
        <w:t xml:space="preserve">Effective cleaning and disinfection </w:t>
      </w:r>
      <w:proofErr w:type="gramStart"/>
      <w:r w:rsidRPr="007F4C22">
        <w:rPr>
          <w:rFonts w:ascii="Arial" w:hAnsi="Arial" w:cs="Arial"/>
          <w:bCs/>
          <w:sz w:val="22"/>
          <w:szCs w:val="22"/>
        </w:rPr>
        <w:t>is</w:t>
      </w:r>
      <w:proofErr w:type="gramEnd"/>
      <w:r w:rsidRPr="007F4C22">
        <w:rPr>
          <w:rFonts w:ascii="Arial" w:hAnsi="Arial" w:cs="Arial"/>
          <w:bCs/>
          <w:sz w:val="22"/>
          <w:szCs w:val="22"/>
        </w:rPr>
        <w:t xml:space="preserve"> critical in any food business.</w:t>
      </w:r>
    </w:p>
    <w:p w14:paraId="277A4FF4" w14:textId="77777777" w:rsidR="00DD48CE" w:rsidRPr="00DD48CE" w:rsidRDefault="00DD48CE" w:rsidP="008629D5">
      <w:pPr>
        <w:autoSpaceDE w:val="0"/>
        <w:autoSpaceDN w:val="0"/>
        <w:adjustRightInd w:val="0"/>
        <w:rPr>
          <w:rFonts w:ascii="Arial" w:hAnsi="Arial" w:cs="Arial"/>
          <w:sz w:val="22"/>
          <w:szCs w:val="22"/>
        </w:rPr>
      </w:pPr>
    </w:p>
    <w:p w14:paraId="1A59FE50" w14:textId="5DB70C1B" w:rsidR="00DD48CE" w:rsidRPr="00DD48CE" w:rsidRDefault="007F4C22" w:rsidP="008629D5">
      <w:pPr>
        <w:autoSpaceDE w:val="0"/>
        <w:autoSpaceDN w:val="0"/>
        <w:adjustRightInd w:val="0"/>
        <w:rPr>
          <w:rFonts w:ascii="Arial" w:hAnsi="Arial" w:cs="Arial"/>
          <w:sz w:val="22"/>
          <w:szCs w:val="22"/>
        </w:rPr>
      </w:pPr>
      <w:r>
        <w:rPr>
          <w:rFonts w:ascii="Arial" w:hAnsi="Arial" w:cs="Arial"/>
          <w:sz w:val="22"/>
          <w:szCs w:val="22"/>
        </w:rPr>
        <w:t>We</w:t>
      </w:r>
      <w:r w:rsidR="00DD48CE" w:rsidRPr="00DD48CE">
        <w:rPr>
          <w:rFonts w:ascii="Arial" w:hAnsi="Arial" w:cs="Arial"/>
          <w:sz w:val="22"/>
          <w:szCs w:val="22"/>
        </w:rPr>
        <w:t xml:space="preserve"> str</w:t>
      </w:r>
      <w:r w:rsidR="00DD48CE">
        <w:rPr>
          <w:rFonts w:ascii="Arial" w:hAnsi="Arial" w:cs="Arial"/>
          <w:sz w:val="22"/>
          <w:szCs w:val="22"/>
        </w:rPr>
        <w:t>ongly advi</w:t>
      </w:r>
      <w:r>
        <w:rPr>
          <w:rFonts w:ascii="Arial" w:hAnsi="Arial" w:cs="Arial"/>
          <w:sz w:val="22"/>
          <w:szCs w:val="22"/>
        </w:rPr>
        <w:t>se</w:t>
      </w:r>
      <w:r w:rsidR="00DD48CE">
        <w:rPr>
          <w:rFonts w:ascii="Arial" w:hAnsi="Arial" w:cs="Arial"/>
          <w:sz w:val="22"/>
          <w:szCs w:val="22"/>
        </w:rPr>
        <w:t xml:space="preserve"> the use of </w:t>
      </w:r>
      <w:r w:rsidR="00DD48CE" w:rsidRPr="007F4C22">
        <w:rPr>
          <w:rFonts w:ascii="Arial" w:hAnsi="Arial" w:cs="Arial"/>
          <w:b/>
          <w:sz w:val="22"/>
          <w:szCs w:val="22"/>
        </w:rPr>
        <w:t>heat disinfection</w:t>
      </w:r>
      <w:r w:rsidR="00DD48CE">
        <w:rPr>
          <w:rFonts w:ascii="Arial" w:hAnsi="Arial" w:cs="Arial"/>
          <w:sz w:val="22"/>
          <w:szCs w:val="22"/>
        </w:rPr>
        <w:t xml:space="preserve"> (</w:t>
      </w:r>
      <w:r w:rsidR="0023096A">
        <w:rPr>
          <w:rFonts w:ascii="Arial" w:hAnsi="Arial" w:cs="Arial"/>
          <w:sz w:val="22"/>
          <w:szCs w:val="22"/>
        </w:rPr>
        <w:t xml:space="preserve">for example, </w:t>
      </w:r>
      <w:r w:rsidR="00DD48CE">
        <w:rPr>
          <w:rFonts w:ascii="Arial" w:hAnsi="Arial" w:cs="Arial"/>
          <w:sz w:val="22"/>
          <w:szCs w:val="22"/>
        </w:rPr>
        <w:t xml:space="preserve">dishwasher) </w:t>
      </w:r>
      <w:r w:rsidR="00DD48CE" w:rsidRPr="00DD48CE">
        <w:rPr>
          <w:rFonts w:ascii="Arial" w:hAnsi="Arial" w:cs="Arial"/>
          <w:sz w:val="22"/>
          <w:szCs w:val="22"/>
        </w:rPr>
        <w:t>to clean and disinfect equipment and utensils.</w:t>
      </w:r>
    </w:p>
    <w:p w14:paraId="097DFF29" w14:textId="77777777" w:rsidR="008629D5" w:rsidRPr="00DD48CE" w:rsidRDefault="008629D5" w:rsidP="008629D5">
      <w:pPr>
        <w:autoSpaceDE w:val="0"/>
        <w:autoSpaceDN w:val="0"/>
        <w:adjustRightInd w:val="0"/>
        <w:rPr>
          <w:rFonts w:ascii="Arial" w:hAnsi="Arial" w:cs="Arial"/>
          <w:sz w:val="22"/>
          <w:szCs w:val="22"/>
        </w:rPr>
      </w:pPr>
    </w:p>
    <w:p w14:paraId="41B26EEF" w14:textId="52585979" w:rsidR="00DD48CE" w:rsidRDefault="00DD48CE">
      <w:pPr>
        <w:autoSpaceDE w:val="0"/>
        <w:autoSpaceDN w:val="0"/>
        <w:adjustRightInd w:val="0"/>
        <w:rPr>
          <w:rFonts w:ascii="Arial" w:hAnsi="Arial" w:cs="Arial"/>
          <w:sz w:val="22"/>
          <w:szCs w:val="22"/>
        </w:rPr>
      </w:pPr>
      <w:r w:rsidRPr="00DD48CE">
        <w:rPr>
          <w:rFonts w:ascii="Arial" w:hAnsi="Arial" w:cs="Arial"/>
          <w:b/>
          <w:bCs/>
          <w:sz w:val="22"/>
          <w:szCs w:val="22"/>
        </w:rPr>
        <w:t xml:space="preserve">Chemical disinfection </w:t>
      </w:r>
      <w:r w:rsidRPr="00DD48CE">
        <w:rPr>
          <w:rFonts w:ascii="Arial" w:hAnsi="Arial" w:cs="Arial"/>
          <w:sz w:val="22"/>
          <w:szCs w:val="22"/>
        </w:rPr>
        <w:t>may be appropriate where heat</w:t>
      </w:r>
      <w:r>
        <w:rPr>
          <w:rFonts w:ascii="Arial" w:hAnsi="Arial" w:cs="Arial"/>
          <w:sz w:val="22"/>
          <w:szCs w:val="22"/>
        </w:rPr>
        <w:t xml:space="preserve"> disinfection is not possible, f</w:t>
      </w:r>
      <w:r w:rsidRPr="00DD48CE">
        <w:rPr>
          <w:rFonts w:ascii="Arial" w:hAnsi="Arial" w:cs="Arial"/>
          <w:sz w:val="22"/>
          <w:szCs w:val="22"/>
        </w:rPr>
        <w:t>or example</w:t>
      </w:r>
      <w:r>
        <w:rPr>
          <w:rFonts w:ascii="Arial" w:hAnsi="Arial" w:cs="Arial"/>
          <w:sz w:val="22"/>
          <w:szCs w:val="22"/>
        </w:rPr>
        <w:t xml:space="preserve"> </w:t>
      </w:r>
      <w:r w:rsidRPr="00DD48CE">
        <w:rPr>
          <w:rFonts w:ascii="Arial" w:hAnsi="Arial" w:cs="Arial"/>
          <w:sz w:val="22"/>
          <w:szCs w:val="22"/>
        </w:rPr>
        <w:t xml:space="preserve">a temperature probe </w:t>
      </w:r>
      <w:r>
        <w:rPr>
          <w:rFonts w:ascii="Arial" w:hAnsi="Arial" w:cs="Arial"/>
          <w:sz w:val="22"/>
          <w:szCs w:val="22"/>
        </w:rPr>
        <w:t xml:space="preserve">or a work surface.  </w:t>
      </w:r>
      <w:r w:rsidRPr="00DD48CE">
        <w:rPr>
          <w:rFonts w:ascii="Arial" w:hAnsi="Arial" w:cs="Arial"/>
          <w:sz w:val="22"/>
          <w:szCs w:val="22"/>
        </w:rPr>
        <w:t xml:space="preserve">To effectively disinfect areas </w:t>
      </w:r>
      <w:r w:rsidR="00597A0D">
        <w:rPr>
          <w:rFonts w:ascii="Arial" w:hAnsi="Arial" w:cs="Arial"/>
          <w:sz w:val="22"/>
          <w:szCs w:val="22"/>
        </w:rPr>
        <w:t>which are</w:t>
      </w:r>
      <w:r>
        <w:rPr>
          <w:rFonts w:ascii="Arial" w:hAnsi="Arial" w:cs="Arial"/>
          <w:sz w:val="22"/>
          <w:szCs w:val="22"/>
        </w:rPr>
        <w:t xml:space="preserve"> </w:t>
      </w:r>
      <w:r w:rsidRPr="00DD48CE">
        <w:rPr>
          <w:rFonts w:ascii="Arial" w:hAnsi="Arial" w:cs="Arial"/>
          <w:sz w:val="22"/>
          <w:szCs w:val="22"/>
        </w:rPr>
        <w:t xml:space="preserve">used for both raw and RTE foods, a </w:t>
      </w:r>
      <w:proofErr w:type="gramStart"/>
      <w:r w:rsidRPr="00DD48CE">
        <w:rPr>
          <w:rFonts w:ascii="Arial" w:hAnsi="Arial" w:cs="Arial"/>
          <w:sz w:val="22"/>
          <w:szCs w:val="22"/>
        </w:rPr>
        <w:t>two stage</w:t>
      </w:r>
      <w:proofErr w:type="gramEnd"/>
      <w:r w:rsidRPr="00DD48CE">
        <w:rPr>
          <w:rFonts w:ascii="Arial" w:hAnsi="Arial" w:cs="Arial"/>
          <w:sz w:val="22"/>
          <w:szCs w:val="22"/>
        </w:rPr>
        <w:t xml:space="preserve"> cleaning process must be followed: </w:t>
      </w:r>
    </w:p>
    <w:p w14:paraId="226D65DA" w14:textId="77777777" w:rsidR="0023096A" w:rsidRDefault="0023096A">
      <w:pPr>
        <w:autoSpaceDE w:val="0"/>
        <w:autoSpaceDN w:val="0"/>
        <w:adjustRightInd w:val="0"/>
        <w:rPr>
          <w:rFonts w:ascii="Arial" w:hAnsi="Arial" w:cs="Arial"/>
          <w:sz w:val="22"/>
          <w:szCs w:val="22"/>
        </w:rPr>
      </w:pPr>
    </w:p>
    <w:p w14:paraId="755692A6" w14:textId="1D21BFEF" w:rsidR="00DD48CE" w:rsidRDefault="00DD48CE">
      <w:pPr>
        <w:autoSpaceDE w:val="0"/>
        <w:autoSpaceDN w:val="0"/>
        <w:adjustRightInd w:val="0"/>
        <w:rPr>
          <w:rFonts w:ascii="Arial" w:hAnsi="Arial" w:cs="Arial"/>
          <w:sz w:val="22"/>
          <w:szCs w:val="22"/>
        </w:rPr>
      </w:pPr>
      <w:r w:rsidRPr="00DD48CE">
        <w:rPr>
          <w:rFonts w:ascii="Arial" w:hAnsi="Arial" w:cs="Arial"/>
          <w:b/>
          <w:bCs/>
          <w:sz w:val="22"/>
          <w:szCs w:val="22"/>
        </w:rPr>
        <w:t>Stage 1</w:t>
      </w:r>
      <w:r w:rsidRPr="00DD48CE">
        <w:rPr>
          <w:rFonts w:ascii="Arial" w:hAnsi="Arial" w:cs="Arial"/>
          <w:sz w:val="22"/>
          <w:szCs w:val="22"/>
        </w:rPr>
        <w:t xml:space="preserve">: Use a </w:t>
      </w:r>
      <w:r>
        <w:rPr>
          <w:rFonts w:ascii="Arial" w:hAnsi="Arial" w:cs="Arial"/>
          <w:sz w:val="22"/>
          <w:szCs w:val="22"/>
        </w:rPr>
        <w:t xml:space="preserve">suitable </w:t>
      </w:r>
      <w:r w:rsidRPr="00DD48CE">
        <w:rPr>
          <w:rFonts w:ascii="Arial" w:hAnsi="Arial" w:cs="Arial"/>
          <w:sz w:val="22"/>
          <w:szCs w:val="22"/>
        </w:rPr>
        <w:t xml:space="preserve">detergent to clean </w:t>
      </w:r>
      <w:r>
        <w:rPr>
          <w:rFonts w:ascii="Arial" w:hAnsi="Arial" w:cs="Arial"/>
          <w:sz w:val="22"/>
          <w:szCs w:val="22"/>
        </w:rPr>
        <w:t>by removing</w:t>
      </w:r>
      <w:r w:rsidRPr="00DD48CE">
        <w:rPr>
          <w:rFonts w:ascii="Arial" w:hAnsi="Arial" w:cs="Arial"/>
          <w:sz w:val="22"/>
          <w:szCs w:val="22"/>
        </w:rPr>
        <w:t xml:space="preserve"> any visible </w:t>
      </w:r>
      <w:r>
        <w:rPr>
          <w:rFonts w:ascii="Arial" w:hAnsi="Arial" w:cs="Arial"/>
          <w:sz w:val="22"/>
          <w:szCs w:val="22"/>
        </w:rPr>
        <w:t>food residues, grease etc.  This may be followed by rinsing with clean water</w:t>
      </w:r>
      <w:r w:rsidR="0023096A">
        <w:rPr>
          <w:rFonts w:ascii="Arial" w:hAnsi="Arial" w:cs="Arial"/>
          <w:sz w:val="22"/>
          <w:szCs w:val="22"/>
        </w:rPr>
        <w:t>.</w:t>
      </w:r>
    </w:p>
    <w:p w14:paraId="32CD0293" w14:textId="77777777" w:rsidR="0023096A" w:rsidRDefault="0023096A">
      <w:pPr>
        <w:autoSpaceDE w:val="0"/>
        <w:autoSpaceDN w:val="0"/>
        <w:adjustRightInd w:val="0"/>
        <w:rPr>
          <w:rFonts w:ascii="Arial" w:hAnsi="Arial" w:cs="Arial"/>
          <w:sz w:val="22"/>
          <w:szCs w:val="22"/>
        </w:rPr>
      </w:pPr>
    </w:p>
    <w:p w14:paraId="1544E39E" w14:textId="77777777" w:rsidR="00DA7814" w:rsidRDefault="00DD48CE">
      <w:pPr>
        <w:autoSpaceDE w:val="0"/>
        <w:autoSpaceDN w:val="0"/>
        <w:adjustRightInd w:val="0"/>
        <w:rPr>
          <w:rFonts w:ascii="Arial" w:hAnsi="Arial" w:cs="Arial"/>
          <w:sz w:val="22"/>
          <w:szCs w:val="22"/>
        </w:rPr>
      </w:pPr>
      <w:r w:rsidRPr="00DD48CE">
        <w:rPr>
          <w:rFonts w:ascii="Arial" w:hAnsi="Arial" w:cs="Arial"/>
          <w:b/>
          <w:bCs/>
          <w:sz w:val="22"/>
          <w:szCs w:val="22"/>
        </w:rPr>
        <w:t>Stage 2</w:t>
      </w:r>
      <w:r w:rsidRPr="00DD48CE">
        <w:rPr>
          <w:rFonts w:ascii="Arial" w:hAnsi="Arial" w:cs="Arial"/>
          <w:sz w:val="22"/>
          <w:szCs w:val="22"/>
        </w:rPr>
        <w:t>: Disinfect using a disinfectant at the correct dilution and contact time recommended by the chemical manufacturer.</w:t>
      </w:r>
    </w:p>
    <w:p w14:paraId="0EDCDAE0" w14:textId="77777777" w:rsidR="00DD48CE" w:rsidRDefault="00DD48CE">
      <w:pPr>
        <w:autoSpaceDE w:val="0"/>
        <w:autoSpaceDN w:val="0"/>
        <w:adjustRightInd w:val="0"/>
        <w:rPr>
          <w:rFonts w:ascii="Arial" w:hAnsi="Arial" w:cs="Arial"/>
          <w:sz w:val="22"/>
          <w:szCs w:val="22"/>
        </w:rPr>
      </w:pPr>
    </w:p>
    <w:p w14:paraId="49C578E0" w14:textId="77777777" w:rsidR="00DD48CE" w:rsidRDefault="00DD48CE">
      <w:pPr>
        <w:autoSpaceDE w:val="0"/>
        <w:autoSpaceDN w:val="0"/>
        <w:adjustRightInd w:val="0"/>
        <w:rPr>
          <w:rFonts w:ascii="Arial" w:hAnsi="Arial" w:cs="Arial"/>
          <w:sz w:val="22"/>
          <w:szCs w:val="22"/>
        </w:rPr>
      </w:pPr>
      <w:r w:rsidRPr="00DD48CE">
        <w:rPr>
          <w:rFonts w:ascii="Arial" w:hAnsi="Arial" w:cs="Arial"/>
          <w:sz w:val="22"/>
          <w:szCs w:val="22"/>
        </w:rPr>
        <w:t>Sanitisers</w:t>
      </w:r>
      <w:r>
        <w:rPr>
          <w:rFonts w:ascii="Arial" w:hAnsi="Arial" w:cs="Arial"/>
          <w:sz w:val="22"/>
          <w:szCs w:val="22"/>
        </w:rPr>
        <w:t xml:space="preserve"> or bactericidal detergents</w:t>
      </w:r>
      <w:r w:rsidRPr="00DD48CE">
        <w:rPr>
          <w:rFonts w:ascii="Arial" w:hAnsi="Arial" w:cs="Arial"/>
          <w:sz w:val="22"/>
          <w:szCs w:val="22"/>
        </w:rPr>
        <w:t xml:space="preserve"> can be used as both a detergent and a disinfectant. </w:t>
      </w:r>
      <w:r w:rsidR="007F4C22">
        <w:rPr>
          <w:rFonts w:ascii="Arial" w:hAnsi="Arial" w:cs="Arial"/>
          <w:sz w:val="22"/>
          <w:szCs w:val="22"/>
        </w:rPr>
        <w:t>If you choose to use only this chemical, y</w:t>
      </w:r>
      <w:r w:rsidRPr="00DD48CE">
        <w:rPr>
          <w:rFonts w:ascii="Arial" w:hAnsi="Arial" w:cs="Arial"/>
          <w:sz w:val="22"/>
          <w:szCs w:val="22"/>
        </w:rPr>
        <w:t xml:space="preserve">ou should apply </w:t>
      </w:r>
      <w:r w:rsidR="007F4C22">
        <w:rPr>
          <w:rFonts w:ascii="Arial" w:hAnsi="Arial" w:cs="Arial"/>
          <w:sz w:val="22"/>
          <w:szCs w:val="22"/>
        </w:rPr>
        <w:t>it twice;</w:t>
      </w:r>
      <w:r w:rsidRPr="00DD48CE">
        <w:rPr>
          <w:rFonts w:ascii="Arial" w:hAnsi="Arial" w:cs="Arial"/>
          <w:sz w:val="22"/>
          <w:szCs w:val="22"/>
        </w:rPr>
        <w:t xml:space="preserve"> first to provide a clean surface and then again to disinfect.</w:t>
      </w:r>
      <w:r w:rsidR="007F4C22">
        <w:rPr>
          <w:rFonts w:ascii="Arial" w:hAnsi="Arial" w:cs="Arial"/>
          <w:sz w:val="22"/>
          <w:szCs w:val="22"/>
        </w:rPr>
        <w:t xml:space="preserve">  It is often preferable to use a</w:t>
      </w:r>
      <w:r w:rsidR="00597A0D">
        <w:rPr>
          <w:rFonts w:ascii="Arial" w:hAnsi="Arial" w:cs="Arial"/>
          <w:sz w:val="22"/>
          <w:szCs w:val="22"/>
        </w:rPr>
        <w:t xml:space="preserve"> separate</w:t>
      </w:r>
      <w:r w:rsidR="007F4C22">
        <w:rPr>
          <w:rFonts w:ascii="Arial" w:hAnsi="Arial" w:cs="Arial"/>
          <w:sz w:val="22"/>
          <w:szCs w:val="22"/>
        </w:rPr>
        <w:t xml:space="preserve"> detergent to clean as sanitisers/bactericidal detergents are not always ideal for removing grease and food residues.</w:t>
      </w:r>
    </w:p>
    <w:p w14:paraId="37BAF760" w14:textId="77777777" w:rsidR="007F4C22" w:rsidRDefault="007F4C22">
      <w:pPr>
        <w:autoSpaceDE w:val="0"/>
        <w:autoSpaceDN w:val="0"/>
        <w:adjustRightInd w:val="0"/>
        <w:rPr>
          <w:rFonts w:ascii="Arial" w:hAnsi="Arial" w:cs="Arial"/>
          <w:sz w:val="22"/>
          <w:szCs w:val="22"/>
        </w:rPr>
      </w:pPr>
    </w:p>
    <w:p w14:paraId="1AB0FB17" w14:textId="77777777" w:rsidR="00D862CB" w:rsidRDefault="00D862CB">
      <w:pPr>
        <w:autoSpaceDE w:val="0"/>
        <w:autoSpaceDN w:val="0"/>
        <w:adjustRightInd w:val="0"/>
        <w:rPr>
          <w:rFonts w:ascii="Arial" w:hAnsi="Arial" w:cs="Arial"/>
          <w:sz w:val="22"/>
          <w:szCs w:val="22"/>
        </w:rPr>
      </w:pPr>
    </w:p>
    <w:p w14:paraId="129D5356" w14:textId="77777777" w:rsidR="00D862CB" w:rsidRDefault="00D862CB">
      <w:pPr>
        <w:autoSpaceDE w:val="0"/>
        <w:autoSpaceDN w:val="0"/>
        <w:adjustRightInd w:val="0"/>
        <w:rPr>
          <w:rFonts w:ascii="Arial" w:hAnsi="Arial" w:cs="Arial"/>
          <w:sz w:val="22"/>
          <w:szCs w:val="22"/>
        </w:rPr>
      </w:pPr>
    </w:p>
    <w:p w14:paraId="3892C3A3" w14:textId="77777777" w:rsidR="00D862CB" w:rsidRDefault="00D862CB">
      <w:pPr>
        <w:autoSpaceDE w:val="0"/>
        <w:autoSpaceDN w:val="0"/>
        <w:adjustRightInd w:val="0"/>
        <w:rPr>
          <w:rFonts w:ascii="Arial" w:hAnsi="Arial" w:cs="Arial"/>
          <w:sz w:val="22"/>
          <w:szCs w:val="22"/>
        </w:rPr>
      </w:pPr>
    </w:p>
    <w:p w14:paraId="7168234C" w14:textId="77777777" w:rsidR="00D862CB" w:rsidRDefault="00D862CB">
      <w:pPr>
        <w:autoSpaceDE w:val="0"/>
        <w:autoSpaceDN w:val="0"/>
        <w:adjustRightInd w:val="0"/>
        <w:rPr>
          <w:rFonts w:ascii="Arial" w:hAnsi="Arial" w:cs="Arial"/>
          <w:sz w:val="22"/>
          <w:szCs w:val="22"/>
        </w:rPr>
      </w:pPr>
    </w:p>
    <w:p w14:paraId="431F07B5" w14:textId="77777777" w:rsidR="00D862CB" w:rsidRDefault="00D862CB">
      <w:pPr>
        <w:autoSpaceDE w:val="0"/>
        <w:autoSpaceDN w:val="0"/>
        <w:adjustRightInd w:val="0"/>
        <w:rPr>
          <w:rFonts w:ascii="Arial" w:hAnsi="Arial" w:cs="Arial"/>
          <w:sz w:val="22"/>
          <w:szCs w:val="22"/>
        </w:rPr>
      </w:pPr>
    </w:p>
    <w:p w14:paraId="18777037" w14:textId="77777777" w:rsidR="00D862CB" w:rsidRDefault="00D862CB">
      <w:pPr>
        <w:autoSpaceDE w:val="0"/>
        <w:autoSpaceDN w:val="0"/>
        <w:adjustRightInd w:val="0"/>
        <w:rPr>
          <w:rFonts w:ascii="Arial" w:hAnsi="Arial" w:cs="Arial"/>
          <w:sz w:val="22"/>
          <w:szCs w:val="22"/>
        </w:rPr>
      </w:pPr>
    </w:p>
    <w:p w14:paraId="3918B011" w14:textId="77777777" w:rsidR="00D862CB" w:rsidRDefault="00D862CB">
      <w:pPr>
        <w:autoSpaceDE w:val="0"/>
        <w:autoSpaceDN w:val="0"/>
        <w:adjustRightInd w:val="0"/>
        <w:rPr>
          <w:rFonts w:ascii="Arial" w:hAnsi="Arial" w:cs="Arial"/>
          <w:sz w:val="22"/>
          <w:szCs w:val="22"/>
        </w:rPr>
      </w:pPr>
    </w:p>
    <w:p w14:paraId="03275DF6" w14:textId="77777777" w:rsidR="00D862CB" w:rsidRDefault="00D862CB">
      <w:pPr>
        <w:autoSpaceDE w:val="0"/>
        <w:autoSpaceDN w:val="0"/>
        <w:adjustRightInd w:val="0"/>
        <w:rPr>
          <w:rFonts w:ascii="Arial" w:hAnsi="Arial" w:cs="Arial"/>
          <w:sz w:val="22"/>
          <w:szCs w:val="22"/>
        </w:rPr>
      </w:pPr>
    </w:p>
    <w:p w14:paraId="184C5B6B" w14:textId="77777777" w:rsidR="007F4C22" w:rsidRDefault="007F4C22">
      <w:pPr>
        <w:autoSpaceDE w:val="0"/>
        <w:autoSpaceDN w:val="0"/>
        <w:adjustRightInd w:val="0"/>
        <w:rPr>
          <w:rFonts w:ascii="Arial" w:hAnsi="Arial" w:cs="Arial"/>
          <w:sz w:val="22"/>
          <w:szCs w:val="22"/>
        </w:rPr>
      </w:pPr>
      <w:r w:rsidRPr="007F4C22">
        <w:rPr>
          <w:rFonts w:ascii="Arial" w:hAnsi="Arial" w:cs="Arial"/>
          <w:sz w:val="22"/>
          <w:szCs w:val="22"/>
        </w:rPr>
        <w:t>Disinfection will not work on visibly dirty surfaces.</w:t>
      </w:r>
    </w:p>
    <w:p w14:paraId="445BE26D" w14:textId="77777777" w:rsidR="00381972" w:rsidRDefault="00381972">
      <w:pPr>
        <w:autoSpaceDE w:val="0"/>
        <w:autoSpaceDN w:val="0"/>
        <w:adjustRightInd w:val="0"/>
        <w:rPr>
          <w:rFonts w:ascii="Arial" w:hAnsi="Arial" w:cs="Arial"/>
          <w:sz w:val="22"/>
          <w:szCs w:val="22"/>
        </w:rPr>
      </w:pPr>
    </w:p>
    <w:p w14:paraId="140A562D" w14:textId="77777777" w:rsidR="00DA7814" w:rsidRPr="00597A0D" w:rsidRDefault="007F4C22">
      <w:pPr>
        <w:autoSpaceDE w:val="0"/>
        <w:autoSpaceDN w:val="0"/>
        <w:adjustRightInd w:val="0"/>
        <w:rPr>
          <w:rFonts w:ascii="Arial" w:hAnsi="Arial" w:cs="Arial"/>
          <w:sz w:val="22"/>
          <w:szCs w:val="22"/>
        </w:rPr>
      </w:pPr>
      <w:r w:rsidRPr="007F4C22">
        <w:rPr>
          <w:rFonts w:ascii="Arial" w:hAnsi="Arial" w:cs="Arial"/>
          <w:b/>
          <w:bCs/>
          <w:sz w:val="22"/>
          <w:szCs w:val="22"/>
        </w:rPr>
        <w:t xml:space="preserve">Disinfectants </w:t>
      </w:r>
      <w:r w:rsidRPr="007F4C22">
        <w:rPr>
          <w:rFonts w:ascii="Arial" w:hAnsi="Arial" w:cs="Arial"/>
          <w:sz w:val="22"/>
          <w:szCs w:val="22"/>
        </w:rPr>
        <w:t xml:space="preserve">and sanitisers </w:t>
      </w:r>
      <w:r w:rsidR="00D862CB">
        <w:rPr>
          <w:rFonts w:ascii="Arial" w:hAnsi="Arial" w:cs="Arial"/>
          <w:sz w:val="22"/>
          <w:szCs w:val="22"/>
        </w:rPr>
        <w:t>used for disinfection</w:t>
      </w:r>
      <w:r>
        <w:rPr>
          <w:rFonts w:ascii="Arial" w:hAnsi="Arial" w:cs="Arial"/>
          <w:sz w:val="22"/>
          <w:szCs w:val="22"/>
        </w:rPr>
        <w:t xml:space="preserve"> </w:t>
      </w:r>
      <w:r w:rsidRPr="007F4C22">
        <w:rPr>
          <w:rFonts w:ascii="Arial" w:hAnsi="Arial" w:cs="Arial"/>
          <w:sz w:val="22"/>
          <w:szCs w:val="22"/>
        </w:rPr>
        <w:t xml:space="preserve">must meet the requirements of one of the following standards: </w:t>
      </w:r>
      <w:r w:rsidRPr="007F4C22">
        <w:rPr>
          <w:rFonts w:ascii="Arial" w:hAnsi="Arial" w:cs="Arial"/>
          <w:b/>
          <w:sz w:val="22"/>
          <w:szCs w:val="22"/>
        </w:rPr>
        <w:t>BS EN 1276 or BS EN 13697</w:t>
      </w:r>
      <w:r>
        <w:rPr>
          <w:rFonts w:ascii="Arial" w:hAnsi="Arial" w:cs="Arial"/>
          <w:b/>
          <w:sz w:val="22"/>
          <w:szCs w:val="22"/>
        </w:rPr>
        <w:t>.</w:t>
      </w:r>
      <w:r w:rsidR="008932BC">
        <w:rPr>
          <w:rFonts w:ascii="Arial" w:hAnsi="Arial" w:cs="Arial"/>
          <w:b/>
          <w:sz w:val="22"/>
          <w:szCs w:val="22"/>
        </w:rPr>
        <w:t xml:space="preserve">  </w:t>
      </w:r>
      <w:r w:rsidR="008932BC" w:rsidRPr="008932BC">
        <w:rPr>
          <w:rFonts w:ascii="Arial" w:hAnsi="Arial" w:cs="Arial"/>
          <w:sz w:val="22"/>
          <w:szCs w:val="22"/>
        </w:rPr>
        <w:t xml:space="preserve">You </w:t>
      </w:r>
      <w:r w:rsidR="008932BC">
        <w:rPr>
          <w:rFonts w:ascii="Arial" w:hAnsi="Arial" w:cs="Arial"/>
          <w:sz w:val="22"/>
          <w:szCs w:val="22"/>
        </w:rPr>
        <w:t>should</w:t>
      </w:r>
      <w:r w:rsidR="008932BC" w:rsidRPr="008932BC">
        <w:rPr>
          <w:rFonts w:ascii="Arial" w:hAnsi="Arial" w:cs="Arial"/>
          <w:sz w:val="22"/>
          <w:szCs w:val="22"/>
        </w:rPr>
        <w:t xml:space="preserve"> contact the chemical manufacturer or supplier if this is not detailed on the label.</w:t>
      </w:r>
      <w:r w:rsidR="008932BC">
        <w:rPr>
          <w:rFonts w:ascii="Arial" w:hAnsi="Arial" w:cs="Arial"/>
          <w:b/>
          <w:sz w:val="22"/>
          <w:szCs w:val="22"/>
        </w:rPr>
        <w:t xml:space="preserve">  </w:t>
      </w:r>
      <w:r w:rsidR="00597A0D" w:rsidRPr="00597A0D">
        <w:rPr>
          <w:rFonts w:ascii="Arial" w:hAnsi="Arial" w:cs="Arial"/>
          <w:sz w:val="22"/>
          <w:szCs w:val="22"/>
        </w:rPr>
        <w:t xml:space="preserve">It is essential </w:t>
      </w:r>
      <w:r w:rsidR="008932BC">
        <w:rPr>
          <w:rFonts w:ascii="Arial" w:hAnsi="Arial" w:cs="Arial"/>
          <w:sz w:val="22"/>
          <w:szCs w:val="22"/>
        </w:rPr>
        <w:t>that this chemical is</w:t>
      </w:r>
      <w:r w:rsidR="00597A0D" w:rsidRPr="00597A0D">
        <w:rPr>
          <w:rFonts w:ascii="Arial" w:hAnsi="Arial" w:cs="Arial"/>
          <w:sz w:val="22"/>
          <w:szCs w:val="22"/>
        </w:rPr>
        <w:t xml:space="preserve"> used exactly according to the manufacturer’s instructions in terms of dilution and contact time.</w:t>
      </w:r>
    </w:p>
    <w:p w14:paraId="6B98C95F" w14:textId="77777777" w:rsidR="007F4C22" w:rsidRDefault="007F4C22">
      <w:pPr>
        <w:autoSpaceDE w:val="0"/>
        <w:autoSpaceDN w:val="0"/>
        <w:adjustRightInd w:val="0"/>
        <w:rPr>
          <w:rFonts w:ascii="Arial" w:hAnsi="Arial" w:cs="Arial"/>
          <w:b/>
          <w:sz w:val="22"/>
          <w:szCs w:val="22"/>
        </w:rPr>
      </w:pPr>
    </w:p>
    <w:p w14:paraId="5F723739" w14:textId="77777777" w:rsidR="007F4C22" w:rsidRDefault="007F4C22">
      <w:pPr>
        <w:autoSpaceDE w:val="0"/>
        <w:autoSpaceDN w:val="0"/>
        <w:adjustRightInd w:val="0"/>
        <w:rPr>
          <w:rFonts w:ascii="Arial" w:hAnsi="Arial" w:cs="Arial"/>
          <w:sz w:val="22"/>
          <w:szCs w:val="22"/>
        </w:rPr>
      </w:pPr>
      <w:r>
        <w:rPr>
          <w:rFonts w:ascii="Arial" w:hAnsi="Arial" w:cs="Arial"/>
          <w:sz w:val="22"/>
          <w:szCs w:val="22"/>
        </w:rPr>
        <w:t>We recommend</w:t>
      </w:r>
      <w:r w:rsidRPr="007F4C22">
        <w:rPr>
          <w:rFonts w:ascii="Arial" w:hAnsi="Arial" w:cs="Arial"/>
          <w:sz w:val="22"/>
          <w:szCs w:val="22"/>
        </w:rPr>
        <w:t xml:space="preserve"> that you use disposable single-use cloths when cleaning. If this is not </w:t>
      </w:r>
      <w:proofErr w:type="gramStart"/>
      <w:r w:rsidRPr="007F4C22">
        <w:rPr>
          <w:rFonts w:ascii="Arial" w:hAnsi="Arial" w:cs="Arial"/>
          <w:sz w:val="22"/>
          <w:szCs w:val="22"/>
        </w:rPr>
        <w:t>possible</w:t>
      </w:r>
      <w:proofErr w:type="gramEnd"/>
      <w:r w:rsidRPr="007F4C22">
        <w:rPr>
          <w:rFonts w:ascii="Arial" w:hAnsi="Arial" w:cs="Arial"/>
          <w:sz w:val="22"/>
          <w:szCs w:val="22"/>
        </w:rPr>
        <w:t xml:space="preserve"> make sure you use separate designated cleaning equipment for raw and RTE areas, for example colour coded cloths.</w:t>
      </w:r>
      <w:r>
        <w:rPr>
          <w:rFonts w:ascii="Arial" w:hAnsi="Arial" w:cs="Arial"/>
          <w:sz w:val="22"/>
          <w:szCs w:val="22"/>
        </w:rPr>
        <w:t xml:space="preserve">  These must also be effectively cleaned and disinfected.</w:t>
      </w:r>
    </w:p>
    <w:p w14:paraId="3BBD6D55" w14:textId="77777777" w:rsidR="00597A0D" w:rsidRDefault="00597A0D">
      <w:pPr>
        <w:autoSpaceDE w:val="0"/>
        <w:autoSpaceDN w:val="0"/>
        <w:adjustRightInd w:val="0"/>
        <w:rPr>
          <w:rFonts w:ascii="Arial" w:hAnsi="Arial" w:cs="Arial"/>
          <w:sz w:val="22"/>
          <w:szCs w:val="22"/>
        </w:rPr>
      </w:pPr>
    </w:p>
    <w:p w14:paraId="6D1837BC" w14:textId="77777777" w:rsidR="007F4C22" w:rsidRDefault="007F4C22">
      <w:pPr>
        <w:autoSpaceDE w:val="0"/>
        <w:autoSpaceDN w:val="0"/>
        <w:adjustRightInd w:val="0"/>
        <w:rPr>
          <w:rFonts w:ascii="Arial" w:hAnsi="Arial" w:cs="Arial"/>
          <w:sz w:val="22"/>
          <w:szCs w:val="22"/>
        </w:rPr>
      </w:pPr>
    </w:p>
    <w:p w14:paraId="551F09AD" w14:textId="77777777" w:rsidR="007F4C22" w:rsidRPr="007F4C22" w:rsidRDefault="00D862CB">
      <w:pPr>
        <w:autoSpaceDE w:val="0"/>
        <w:autoSpaceDN w:val="0"/>
        <w:adjustRightInd w:val="0"/>
        <w:rPr>
          <w:rFonts w:ascii="Arial" w:hAnsi="Arial" w:cs="Arial"/>
          <w:b/>
        </w:rPr>
      </w:pPr>
      <w:r>
        <w:rPr>
          <w:rFonts w:ascii="Arial" w:hAnsi="Arial" w:cs="Arial"/>
          <w:b/>
        </w:rPr>
        <w:t>4.0</w:t>
      </w:r>
      <w:r>
        <w:rPr>
          <w:rFonts w:ascii="Arial" w:hAnsi="Arial" w:cs="Arial"/>
          <w:b/>
        </w:rPr>
        <w:tab/>
      </w:r>
      <w:r w:rsidR="007F4C22" w:rsidRPr="007F4C22">
        <w:rPr>
          <w:rFonts w:ascii="Arial" w:hAnsi="Arial" w:cs="Arial"/>
          <w:b/>
        </w:rPr>
        <w:t>Personal Hygiene</w:t>
      </w:r>
    </w:p>
    <w:p w14:paraId="22C31EB8" w14:textId="77777777" w:rsidR="007F4C22" w:rsidRDefault="007F4C22">
      <w:pPr>
        <w:autoSpaceDE w:val="0"/>
        <w:autoSpaceDN w:val="0"/>
        <w:adjustRightInd w:val="0"/>
        <w:rPr>
          <w:rFonts w:ascii="Arial" w:hAnsi="Arial" w:cs="Arial"/>
          <w:b/>
          <w:sz w:val="22"/>
          <w:szCs w:val="22"/>
        </w:rPr>
      </w:pPr>
    </w:p>
    <w:p w14:paraId="327E4FC3" w14:textId="77777777" w:rsidR="007F4C22" w:rsidRDefault="007F4C22">
      <w:pPr>
        <w:autoSpaceDE w:val="0"/>
        <w:autoSpaceDN w:val="0"/>
        <w:adjustRightInd w:val="0"/>
        <w:rPr>
          <w:rFonts w:ascii="Arial" w:hAnsi="Arial" w:cs="Arial"/>
          <w:sz w:val="22"/>
          <w:szCs w:val="22"/>
        </w:rPr>
      </w:pPr>
      <w:r w:rsidRPr="007F4C22">
        <w:rPr>
          <w:rFonts w:ascii="Arial" w:hAnsi="Arial" w:cs="Arial"/>
          <w:sz w:val="22"/>
          <w:szCs w:val="22"/>
        </w:rPr>
        <w:t>It is essential that staff follow go</w:t>
      </w:r>
      <w:r>
        <w:rPr>
          <w:rFonts w:ascii="Arial" w:hAnsi="Arial" w:cs="Arial"/>
          <w:sz w:val="22"/>
          <w:szCs w:val="22"/>
        </w:rPr>
        <w:t xml:space="preserve">od personal hygiene practices. </w:t>
      </w:r>
      <w:r w:rsidRPr="007F4C22">
        <w:rPr>
          <w:rFonts w:ascii="Arial" w:hAnsi="Arial" w:cs="Arial"/>
          <w:sz w:val="22"/>
          <w:szCs w:val="22"/>
        </w:rPr>
        <w:t xml:space="preserve"> </w:t>
      </w:r>
    </w:p>
    <w:p w14:paraId="32C6BA4A" w14:textId="77777777" w:rsidR="007F4C22" w:rsidRDefault="007F4C22">
      <w:pPr>
        <w:autoSpaceDE w:val="0"/>
        <w:autoSpaceDN w:val="0"/>
        <w:adjustRightInd w:val="0"/>
        <w:rPr>
          <w:rFonts w:ascii="Arial" w:hAnsi="Arial" w:cs="Arial"/>
          <w:sz w:val="22"/>
          <w:szCs w:val="22"/>
        </w:rPr>
      </w:pPr>
    </w:p>
    <w:p w14:paraId="0CE5898B" w14:textId="77777777" w:rsidR="007F4C22" w:rsidRDefault="007F4C22">
      <w:pPr>
        <w:autoSpaceDE w:val="0"/>
        <w:autoSpaceDN w:val="0"/>
        <w:adjustRightInd w:val="0"/>
        <w:rPr>
          <w:rFonts w:ascii="Arial" w:hAnsi="Arial" w:cs="Arial"/>
          <w:sz w:val="22"/>
          <w:szCs w:val="22"/>
        </w:rPr>
      </w:pPr>
      <w:r w:rsidRPr="007F4C22">
        <w:rPr>
          <w:rFonts w:ascii="Arial" w:hAnsi="Arial" w:cs="Arial"/>
          <w:sz w:val="22"/>
          <w:szCs w:val="22"/>
        </w:rPr>
        <w:t xml:space="preserve">Staff should wash and dry their hands thoroughly using a recognised technique, such as the one in the E. coli guidance or in the manuals listed at the end of this factsheet. </w:t>
      </w:r>
    </w:p>
    <w:p w14:paraId="5CDA591C" w14:textId="77777777" w:rsidR="007F4C22" w:rsidRDefault="007F4C22">
      <w:pPr>
        <w:autoSpaceDE w:val="0"/>
        <w:autoSpaceDN w:val="0"/>
        <w:adjustRightInd w:val="0"/>
        <w:rPr>
          <w:rFonts w:ascii="Arial" w:hAnsi="Arial" w:cs="Arial"/>
          <w:sz w:val="22"/>
          <w:szCs w:val="22"/>
        </w:rPr>
      </w:pPr>
    </w:p>
    <w:p w14:paraId="3F99692E" w14:textId="77777777" w:rsidR="007F4C22" w:rsidRDefault="007F4C22">
      <w:pPr>
        <w:autoSpaceDE w:val="0"/>
        <w:autoSpaceDN w:val="0"/>
        <w:adjustRightInd w:val="0"/>
        <w:rPr>
          <w:rFonts w:ascii="Arial" w:hAnsi="Arial" w:cs="Arial"/>
          <w:sz w:val="22"/>
          <w:szCs w:val="22"/>
        </w:rPr>
      </w:pPr>
      <w:r w:rsidRPr="007F4C22">
        <w:rPr>
          <w:rFonts w:ascii="Arial" w:hAnsi="Arial" w:cs="Arial"/>
          <w:sz w:val="22"/>
          <w:szCs w:val="22"/>
        </w:rPr>
        <w:t xml:space="preserve">It is very important that you and your staff wash hands before handling RTE foods, after going to the toilet, after touching raw meat/unwashed raw vegetables or touching surfaces that have </w:t>
      </w:r>
      <w:proofErr w:type="gramStart"/>
      <w:r w:rsidRPr="007F4C22">
        <w:rPr>
          <w:rFonts w:ascii="Arial" w:hAnsi="Arial" w:cs="Arial"/>
          <w:sz w:val="22"/>
          <w:szCs w:val="22"/>
        </w:rPr>
        <w:t>come into contact with</w:t>
      </w:r>
      <w:proofErr w:type="gramEnd"/>
      <w:r w:rsidRPr="007F4C22">
        <w:rPr>
          <w:rFonts w:ascii="Arial" w:hAnsi="Arial" w:cs="Arial"/>
          <w:sz w:val="22"/>
          <w:szCs w:val="22"/>
        </w:rPr>
        <w:t xml:space="preserve"> raw food. </w:t>
      </w:r>
    </w:p>
    <w:p w14:paraId="7B64D3A9" w14:textId="77777777" w:rsidR="007F4C22" w:rsidRDefault="007F4C22">
      <w:pPr>
        <w:autoSpaceDE w:val="0"/>
        <w:autoSpaceDN w:val="0"/>
        <w:adjustRightInd w:val="0"/>
        <w:rPr>
          <w:rFonts w:ascii="Arial" w:hAnsi="Arial" w:cs="Arial"/>
          <w:sz w:val="22"/>
          <w:szCs w:val="22"/>
        </w:rPr>
      </w:pPr>
    </w:p>
    <w:p w14:paraId="6619054F" w14:textId="77777777" w:rsidR="007F4C22" w:rsidRDefault="007F4C22">
      <w:pPr>
        <w:autoSpaceDE w:val="0"/>
        <w:autoSpaceDN w:val="0"/>
        <w:adjustRightInd w:val="0"/>
        <w:rPr>
          <w:rFonts w:ascii="Arial" w:hAnsi="Arial" w:cs="Arial"/>
          <w:sz w:val="22"/>
          <w:szCs w:val="22"/>
        </w:rPr>
      </w:pPr>
      <w:r w:rsidRPr="007F4C22">
        <w:rPr>
          <w:rFonts w:ascii="Arial" w:hAnsi="Arial" w:cs="Arial"/>
          <w:sz w:val="22"/>
          <w:szCs w:val="22"/>
        </w:rPr>
        <w:t>You need to make sure that you have a separate basin that is dedicated for hand</w:t>
      </w:r>
      <w:r w:rsidR="00F20D3B">
        <w:rPr>
          <w:rFonts w:ascii="Arial" w:hAnsi="Arial" w:cs="Arial"/>
          <w:sz w:val="22"/>
          <w:szCs w:val="22"/>
        </w:rPr>
        <w:t xml:space="preserve"> </w:t>
      </w:r>
      <w:r w:rsidRPr="007F4C22">
        <w:rPr>
          <w:rFonts w:ascii="Arial" w:hAnsi="Arial" w:cs="Arial"/>
          <w:sz w:val="22"/>
          <w:szCs w:val="22"/>
        </w:rPr>
        <w:t xml:space="preserve">washing and is supplied with hot and cold running water, </w:t>
      </w:r>
      <w:r>
        <w:rPr>
          <w:rFonts w:ascii="Arial" w:hAnsi="Arial" w:cs="Arial"/>
          <w:sz w:val="22"/>
          <w:szCs w:val="22"/>
        </w:rPr>
        <w:t xml:space="preserve">liquid </w:t>
      </w:r>
      <w:proofErr w:type="gramStart"/>
      <w:r>
        <w:rPr>
          <w:rFonts w:ascii="Arial" w:hAnsi="Arial" w:cs="Arial"/>
          <w:sz w:val="22"/>
          <w:szCs w:val="22"/>
        </w:rPr>
        <w:t>soap</w:t>
      </w:r>
      <w:proofErr w:type="gramEnd"/>
      <w:r w:rsidRPr="007F4C22">
        <w:rPr>
          <w:rFonts w:ascii="Arial" w:hAnsi="Arial" w:cs="Arial"/>
          <w:sz w:val="22"/>
          <w:szCs w:val="22"/>
        </w:rPr>
        <w:t xml:space="preserve"> and a hygienic means of drying hands.</w:t>
      </w:r>
    </w:p>
    <w:p w14:paraId="68ED9EE8" w14:textId="77777777" w:rsidR="007F4C22" w:rsidRDefault="007F4C22">
      <w:pPr>
        <w:autoSpaceDE w:val="0"/>
        <w:autoSpaceDN w:val="0"/>
        <w:adjustRightInd w:val="0"/>
        <w:rPr>
          <w:rFonts w:ascii="Arial" w:hAnsi="Arial" w:cs="Arial"/>
          <w:sz w:val="22"/>
          <w:szCs w:val="22"/>
        </w:rPr>
      </w:pPr>
    </w:p>
    <w:p w14:paraId="7EF62A1B" w14:textId="77777777" w:rsidR="007F4C22" w:rsidRPr="007F4C22" w:rsidRDefault="007F4C22">
      <w:pPr>
        <w:autoSpaceDE w:val="0"/>
        <w:autoSpaceDN w:val="0"/>
        <w:adjustRightInd w:val="0"/>
        <w:rPr>
          <w:rFonts w:ascii="Arial" w:hAnsi="Arial" w:cs="Arial"/>
          <w:b/>
          <w:sz w:val="22"/>
          <w:szCs w:val="22"/>
        </w:rPr>
      </w:pPr>
      <w:r w:rsidRPr="007F4C22">
        <w:rPr>
          <w:rFonts w:ascii="Arial" w:hAnsi="Arial" w:cs="Arial"/>
          <w:sz w:val="22"/>
          <w:szCs w:val="22"/>
        </w:rPr>
        <w:t>Anti-bacterial hand gels should not be used instead of hand</w:t>
      </w:r>
      <w:r w:rsidR="00F20D3B">
        <w:rPr>
          <w:rFonts w:ascii="Arial" w:hAnsi="Arial" w:cs="Arial"/>
          <w:sz w:val="22"/>
          <w:szCs w:val="22"/>
        </w:rPr>
        <w:t xml:space="preserve"> </w:t>
      </w:r>
      <w:r w:rsidRPr="007F4C22">
        <w:rPr>
          <w:rFonts w:ascii="Arial" w:hAnsi="Arial" w:cs="Arial"/>
          <w:sz w:val="22"/>
          <w:szCs w:val="22"/>
        </w:rPr>
        <w:t>washing. They can be used afterwards as an extra level of protection.</w:t>
      </w:r>
    </w:p>
    <w:p w14:paraId="44BA495E" w14:textId="77777777" w:rsidR="007F4C22" w:rsidRDefault="007F4C22">
      <w:pPr>
        <w:autoSpaceDE w:val="0"/>
        <w:autoSpaceDN w:val="0"/>
        <w:adjustRightInd w:val="0"/>
        <w:rPr>
          <w:rFonts w:ascii="Arial" w:hAnsi="Arial" w:cs="Arial"/>
          <w:b/>
          <w:sz w:val="22"/>
          <w:szCs w:val="22"/>
        </w:rPr>
      </w:pPr>
    </w:p>
    <w:p w14:paraId="399D62DB" w14:textId="77777777" w:rsidR="007F4C22" w:rsidRDefault="007F4C22">
      <w:pPr>
        <w:autoSpaceDE w:val="0"/>
        <w:autoSpaceDN w:val="0"/>
        <w:adjustRightInd w:val="0"/>
        <w:rPr>
          <w:rFonts w:ascii="Arial" w:hAnsi="Arial" w:cs="Arial"/>
          <w:sz w:val="22"/>
          <w:szCs w:val="22"/>
        </w:rPr>
      </w:pPr>
      <w:r w:rsidRPr="007F4C22">
        <w:rPr>
          <w:rFonts w:ascii="Arial" w:hAnsi="Arial" w:cs="Arial"/>
          <w:sz w:val="22"/>
          <w:szCs w:val="22"/>
        </w:rPr>
        <w:t xml:space="preserve">You need to make sure that </w:t>
      </w:r>
      <w:r>
        <w:rPr>
          <w:rFonts w:ascii="Arial" w:hAnsi="Arial" w:cs="Arial"/>
          <w:sz w:val="22"/>
          <w:szCs w:val="22"/>
        </w:rPr>
        <w:t>food handlers wear</w:t>
      </w:r>
      <w:r w:rsidRPr="007F4C22">
        <w:rPr>
          <w:rFonts w:ascii="Arial" w:hAnsi="Arial" w:cs="Arial"/>
          <w:sz w:val="22"/>
          <w:szCs w:val="22"/>
        </w:rPr>
        <w:t xml:space="preserve"> clean protective clothing</w:t>
      </w:r>
      <w:r>
        <w:rPr>
          <w:rFonts w:ascii="Arial" w:hAnsi="Arial" w:cs="Arial"/>
          <w:sz w:val="22"/>
          <w:szCs w:val="22"/>
        </w:rPr>
        <w:t>,</w:t>
      </w:r>
      <w:r w:rsidRPr="007F4C22">
        <w:rPr>
          <w:rFonts w:ascii="Arial" w:hAnsi="Arial" w:cs="Arial"/>
          <w:sz w:val="22"/>
          <w:szCs w:val="22"/>
        </w:rPr>
        <w:t xml:space="preserve"> and if this becomes soiled it is changed before handling RTE foods. In a catering environment where staff may be preparing raw and RTE foods consecutively, such as during the cooking process, protective clothing may not need to be changed, but care should be taken to ensure clothing does not pose a risk of cross-contamination for RTE foods. </w:t>
      </w:r>
    </w:p>
    <w:p w14:paraId="65E63EE0" w14:textId="77777777" w:rsidR="007F4C22" w:rsidRDefault="007F4C22">
      <w:pPr>
        <w:autoSpaceDE w:val="0"/>
        <w:autoSpaceDN w:val="0"/>
        <w:adjustRightInd w:val="0"/>
        <w:rPr>
          <w:rFonts w:ascii="Arial" w:hAnsi="Arial" w:cs="Arial"/>
          <w:sz w:val="22"/>
          <w:szCs w:val="22"/>
        </w:rPr>
      </w:pPr>
    </w:p>
    <w:p w14:paraId="4D0716FA" w14:textId="77777777" w:rsidR="007F4C22" w:rsidRDefault="007F4C22">
      <w:pPr>
        <w:autoSpaceDE w:val="0"/>
        <w:autoSpaceDN w:val="0"/>
        <w:adjustRightInd w:val="0"/>
        <w:rPr>
          <w:rFonts w:ascii="Arial" w:hAnsi="Arial" w:cs="Arial"/>
          <w:sz w:val="22"/>
          <w:szCs w:val="22"/>
        </w:rPr>
      </w:pPr>
    </w:p>
    <w:p w14:paraId="24095B79" w14:textId="77777777" w:rsidR="007F4C22" w:rsidRPr="00905790" w:rsidRDefault="00F20D3B">
      <w:pPr>
        <w:autoSpaceDE w:val="0"/>
        <w:autoSpaceDN w:val="0"/>
        <w:adjustRightInd w:val="0"/>
        <w:rPr>
          <w:rFonts w:ascii="Arial" w:hAnsi="Arial" w:cs="Arial"/>
          <w:b/>
        </w:rPr>
      </w:pPr>
      <w:r>
        <w:rPr>
          <w:rFonts w:ascii="Arial" w:hAnsi="Arial" w:cs="Arial"/>
          <w:b/>
        </w:rPr>
        <w:t>5.0</w:t>
      </w:r>
      <w:r>
        <w:rPr>
          <w:rFonts w:ascii="Arial" w:hAnsi="Arial" w:cs="Arial"/>
          <w:b/>
        </w:rPr>
        <w:tab/>
      </w:r>
      <w:r w:rsidR="007F4C22" w:rsidRPr="00905790">
        <w:rPr>
          <w:rFonts w:ascii="Arial" w:hAnsi="Arial" w:cs="Arial"/>
          <w:b/>
        </w:rPr>
        <w:t>Management Control and Training</w:t>
      </w:r>
    </w:p>
    <w:p w14:paraId="160704F4" w14:textId="77777777" w:rsidR="007F4C22" w:rsidRDefault="007F4C22">
      <w:pPr>
        <w:autoSpaceDE w:val="0"/>
        <w:autoSpaceDN w:val="0"/>
        <w:adjustRightInd w:val="0"/>
        <w:rPr>
          <w:rFonts w:ascii="Arial" w:hAnsi="Arial" w:cs="Arial"/>
          <w:sz w:val="22"/>
          <w:szCs w:val="22"/>
        </w:rPr>
      </w:pPr>
    </w:p>
    <w:p w14:paraId="2655CFDF" w14:textId="107E1053" w:rsidR="00905790" w:rsidRPr="004751C4" w:rsidRDefault="007F4C22">
      <w:pPr>
        <w:autoSpaceDE w:val="0"/>
        <w:autoSpaceDN w:val="0"/>
        <w:adjustRightInd w:val="0"/>
        <w:rPr>
          <w:rFonts w:ascii="Arial" w:hAnsi="Arial" w:cs="Arial"/>
          <w:b/>
          <w:bCs/>
          <w:sz w:val="22"/>
          <w:szCs w:val="22"/>
        </w:rPr>
      </w:pPr>
      <w:r w:rsidRPr="007F4C22">
        <w:rPr>
          <w:rFonts w:ascii="Arial" w:hAnsi="Arial" w:cs="Arial"/>
          <w:bCs/>
          <w:sz w:val="22"/>
          <w:szCs w:val="22"/>
        </w:rPr>
        <w:t xml:space="preserve">Make sure that your food safety management systems are </w:t>
      </w:r>
      <w:proofErr w:type="gramStart"/>
      <w:r w:rsidRPr="007F4C22">
        <w:rPr>
          <w:rFonts w:ascii="Arial" w:hAnsi="Arial" w:cs="Arial"/>
          <w:bCs/>
          <w:sz w:val="22"/>
          <w:szCs w:val="22"/>
        </w:rPr>
        <w:t>up-to-date</w:t>
      </w:r>
      <w:proofErr w:type="gramEnd"/>
      <w:r w:rsidRPr="007F4C22">
        <w:rPr>
          <w:rFonts w:ascii="Arial" w:hAnsi="Arial" w:cs="Arial"/>
          <w:bCs/>
          <w:sz w:val="22"/>
          <w:szCs w:val="22"/>
        </w:rPr>
        <w:t>, are effective to control the risk of cross-contamination and are being implemented.</w:t>
      </w:r>
      <w:r w:rsidR="0023096A">
        <w:rPr>
          <w:rFonts w:ascii="Arial" w:hAnsi="Arial" w:cs="Arial"/>
          <w:bCs/>
          <w:sz w:val="22"/>
          <w:szCs w:val="22"/>
        </w:rPr>
        <w:t xml:space="preserve"> CookSafe has a section for </w:t>
      </w:r>
      <w:hyperlink r:id="rId9" w:history="1">
        <w:r w:rsidR="0023096A" w:rsidRPr="0023096A">
          <w:rPr>
            <w:rStyle w:val="Hyperlink"/>
            <w:rFonts w:ascii="Arial" w:hAnsi="Arial"/>
            <w:bCs/>
            <w:sz w:val="22"/>
            <w:szCs w:val="22"/>
          </w:rPr>
          <w:t>Cross Contamination Prevention</w:t>
        </w:r>
      </w:hyperlink>
      <w:r w:rsidR="004751C4">
        <w:rPr>
          <w:rStyle w:val="Hyperlink"/>
          <w:rFonts w:ascii="Arial" w:hAnsi="Arial"/>
          <w:bCs/>
          <w:sz w:val="22"/>
          <w:szCs w:val="22"/>
        </w:rPr>
        <w:t xml:space="preserve"> at </w:t>
      </w:r>
      <w:hyperlink r:id="rId10" w:history="1">
        <w:r w:rsidR="004751C4" w:rsidRPr="004751C4">
          <w:rPr>
            <w:rFonts w:ascii="Arial" w:hAnsi="Arial" w:cs="Arial"/>
            <w:color w:val="0000FF"/>
            <w:sz w:val="22"/>
            <w:szCs w:val="22"/>
            <w:u w:val="single"/>
          </w:rPr>
          <w:t>CookSafe - House Rules - Cross contamination prevention | Food Standards Scotland</w:t>
        </w:r>
      </w:hyperlink>
      <w:r w:rsidR="0023096A" w:rsidRPr="004751C4">
        <w:rPr>
          <w:rFonts w:ascii="Arial" w:hAnsi="Arial" w:cs="Arial"/>
          <w:bCs/>
          <w:sz w:val="22"/>
          <w:szCs w:val="22"/>
        </w:rPr>
        <w:t>.</w:t>
      </w:r>
      <w:r w:rsidR="0023096A" w:rsidRPr="004751C4">
        <w:rPr>
          <w:rFonts w:ascii="Arial" w:hAnsi="Arial" w:cs="Arial"/>
          <w:sz w:val="22"/>
          <w:szCs w:val="22"/>
        </w:rPr>
        <w:t xml:space="preserve"> </w:t>
      </w:r>
    </w:p>
    <w:p w14:paraId="45145F93" w14:textId="77777777" w:rsidR="00905790" w:rsidRDefault="00905790">
      <w:pPr>
        <w:autoSpaceDE w:val="0"/>
        <w:autoSpaceDN w:val="0"/>
        <w:adjustRightInd w:val="0"/>
        <w:rPr>
          <w:rFonts w:ascii="Arial" w:hAnsi="Arial" w:cs="Arial"/>
          <w:b/>
          <w:bCs/>
          <w:sz w:val="22"/>
          <w:szCs w:val="22"/>
        </w:rPr>
      </w:pPr>
    </w:p>
    <w:p w14:paraId="39A361C5" w14:textId="77777777" w:rsidR="007F4C22" w:rsidRPr="007F4C22" w:rsidRDefault="007F4C22">
      <w:pPr>
        <w:autoSpaceDE w:val="0"/>
        <w:autoSpaceDN w:val="0"/>
        <w:adjustRightInd w:val="0"/>
        <w:rPr>
          <w:rFonts w:ascii="Arial" w:hAnsi="Arial" w:cs="Arial"/>
          <w:sz w:val="22"/>
          <w:szCs w:val="22"/>
        </w:rPr>
      </w:pPr>
      <w:r w:rsidRPr="007F4C22">
        <w:rPr>
          <w:rFonts w:ascii="Arial" w:hAnsi="Arial" w:cs="Arial"/>
          <w:sz w:val="22"/>
          <w:szCs w:val="22"/>
        </w:rPr>
        <w:t xml:space="preserve">Staff must be supervised and instructed and/or adequately trained in the procedures </w:t>
      </w:r>
      <w:r w:rsidR="00905790">
        <w:rPr>
          <w:rFonts w:ascii="Arial" w:hAnsi="Arial" w:cs="Arial"/>
          <w:sz w:val="22"/>
          <w:szCs w:val="22"/>
        </w:rPr>
        <w:t xml:space="preserve">and </w:t>
      </w:r>
      <w:r w:rsidRPr="007F4C22">
        <w:rPr>
          <w:rFonts w:ascii="Arial" w:hAnsi="Arial" w:cs="Arial"/>
          <w:sz w:val="22"/>
          <w:szCs w:val="22"/>
        </w:rPr>
        <w:t>safe methods that are relevant to their job.</w:t>
      </w:r>
    </w:p>
    <w:p w14:paraId="4BEA9476" w14:textId="77777777" w:rsidR="007F4C22" w:rsidRDefault="007F4C22">
      <w:pPr>
        <w:autoSpaceDE w:val="0"/>
        <w:autoSpaceDN w:val="0"/>
        <w:adjustRightInd w:val="0"/>
        <w:rPr>
          <w:rFonts w:ascii="Arial" w:hAnsi="Arial" w:cs="Arial"/>
          <w:sz w:val="22"/>
          <w:szCs w:val="22"/>
        </w:rPr>
      </w:pPr>
    </w:p>
    <w:p w14:paraId="014E612A" w14:textId="77777777" w:rsidR="00B30602" w:rsidRDefault="00B30602">
      <w:pPr>
        <w:autoSpaceDE w:val="0"/>
        <w:autoSpaceDN w:val="0"/>
        <w:adjustRightInd w:val="0"/>
        <w:rPr>
          <w:rFonts w:ascii="Arial" w:hAnsi="Arial" w:cs="Arial"/>
          <w:sz w:val="22"/>
          <w:szCs w:val="22"/>
        </w:rPr>
      </w:pPr>
    </w:p>
    <w:p w14:paraId="3C38268D" w14:textId="77777777" w:rsidR="00F20D3B" w:rsidRDefault="00F20D3B">
      <w:pPr>
        <w:autoSpaceDE w:val="0"/>
        <w:autoSpaceDN w:val="0"/>
        <w:adjustRightInd w:val="0"/>
        <w:rPr>
          <w:rFonts w:ascii="Arial" w:hAnsi="Arial" w:cs="Arial"/>
          <w:sz w:val="22"/>
          <w:szCs w:val="22"/>
        </w:rPr>
      </w:pPr>
    </w:p>
    <w:p w14:paraId="512BB3DB" w14:textId="77777777" w:rsidR="008932BC" w:rsidRPr="008932BC" w:rsidRDefault="00F20D3B">
      <w:pPr>
        <w:autoSpaceDE w:val="0"/>
        <w:autoSpaceDN w:val="0"/>
        <w:adjustRightInd w:val="0"/>
        <w:rPr>
          <w:rFonts w:ascii="Arial" w:hAnsi="Arial" w:cs="Arial"/>
          <w:b/>
        </w:rPr>
      </w:pPr>
      <w:r>
        <w:rPr>
          <w:rFonts w:ascii="Arial" w:hAnsi="Arial" w:cs="Arial"/>
          <w:b/>
        </w:rPr>
        <w:t>6.0</w:t>
      </w:r>
      <w:r>
        <w:rPr>
          <w:rFonts w:ascii="Arial" w:hAnsi="Arial" w:cs="Arial"/>
          <w:b/>
        </w:rPr>
        <w:tab/>
      </w:r>
      <w:r w:rsidR="008932BC" w:rsidRPr="008932BC">
        <w:rPr>
          <w:rFonts w:ascii="Arial" w:hAnsi="Arial" w:cs="Arial"/>
          <w:b/>
        </w:rPr>
        <w:t>Further guidance</w:t>
      </w:r>
    </w:p>
    <w:p w14:paraId="149FC116" w14:textId="77777777" w:rsidR="008932BC" w:rsidRDefault="008932BC">
      <w:pPr>
        <w:autoSpaceDE w:val="0"/>
        <w:autoSpaceDN w:val="0"/>
        <w:adjustRightInd w:val="0"/>
        <w:rPr>
          <w:rFonts w:ascii="Arial" w:hAnsi="Arial" w:cs="Arial"/>
          <w:sz w:val="22"/>
          <w:szCs w:val="22"/>
        </w:rPr>
      </w:pPr>
    </w:p>
    <w:p w14:paraId="4FBF2B61" w14:textId="77777777" w:rsidR="00B30602" w:rsidRDefault="00B30602">
      <w:pPr>
        <w:autoSpaceDE w:val="0"/>
        <w:autoSpaceDN w:val="0"/>
        <w:adjustRightInd w:val="0"/>
        <w:rPr>
          <w:rFonts w:ascii="Arial" w:eastAsia="Calibri" w:hAnsi="Arial" w:cs="Arial"/>
          <w:sz w:val="22"/>
          <w:szCs w:val="22"/>
        </w:rPr>
      </w:pPr>
      <w:r>
        <w:rPr>
          <w:rFonts w:ascii="Arial" w:hAnsi="Arial" w:cs="Arial"/>
          <w:sz w:val="22"/>
          <w:szCs w:val="22"/>
        </w:rPr>
        <w:t xml:space="preserve">More detailed information is available within the Food Standards Scotland document </w:t>
      </w:r>
      <w:hyperlink r:id="rId11" w:history="1">
        <w:r w:rsidRPr="00B30602">
          <w:rPr>
            <w:rFonts w:ascii="Arial" w:eastAsia="Calibri" w:hAnsi="Arial" w:cs="Arial"/>
            <w:color w:val="0000FF"/>
            <w:sz w:val="22"/>
            <w:szCs w:val="22"/>
            <w:u w:val="single"/>
          </w:rPr>
          <w:t>E. Coli O157 Control of Cross Contamination Guidance for Food Business Operators and Local Authorities</w:t>
        </w:r>
      </w:hyperlink>
    </w:p>
    <w:p w14:paraId="73EFFF87" w14:textId="77777777" w:rsidR="00B30602" w:rsidRDefault="00B30602">
      <w:pPr>
        <w:autoSpaceDE w:val="0"/>
        <w:autoSpaceDN w:val="0"/>
        <w:adjustRightInd w:val="0"/>
        <w:rPr>
          <w:rFonts w:ascii="Arial" w:eastAsia="Calibri" w:hAnsi="Arial" w:cs="Arial"/>
          <w:sz w:val="22"/>
          <w:szCs w:val="22"/>
        </w:rPr>
      </w:pPr>
    </w:p>
    <w:p w14:paraId="592ACF55" w14:textId="77777777" w:rsidR="00B30602" w:rsidRDefault="00B30602">
      <w:pPr>
        <w:autoSpaceDE w:val="0"/>
        <w:autoSpaceDN w:val="0"/>
        <w:adjustRightInd w:val="0"/>
        <w:rPr>
          <w:rFonts w:ascii="Arial" w:hAnsi="Arial" w:cs="Arial"/>
          <w:sz w:val="22"/>
          <w:szCs w:val="22"/>
        </w:rPr>
      </w:pPr>
      <w:r>
        <w:rPr>
          <w:rFonts w:ascii="Arial" w:eastAsia="Calibri" w:hAnsi="Arial" w:cs="Arial"/>
          <w:sz w:val="22"/>
          <w:szCs w:val="22"/>
        </w:rPr>
        <w:t xml:space="preserve">Falkirk Council has also produced a check list which allows you to ensure that you have all necessary controls in place.  </w:t>
      </w:r>
    </w:p>
    <w:p w14:paraId="5A60E24B" w14:textId="77777777" w:rsidR="00EE5AC4" w:rsidRDefault="00EE5AC4">
      <w:pPr>
        <w:autoSpaceDE w:val="0"/>
        <w:autoSpaceDN w:val="0"/>
        <w:adjustRightInd w:val="0"/>
        <w:rPr>
          <w:rFonts w:ascii="Arial" w:hAnsi="Arial" w:cs="Arial"/>
          <w:color w:val="000000"/>
          <w:sz w:val="22"/>
          <w:szCs w:val="22"/>
        </w:rPr>
      </w:pPr>
    </w:p>
    <w:p w14:paraId="51D63F19" w14:textId="23C900B0" w:rsidR="008932BC" w:rsidRPr="008932BC" w:rsidRDefault="008932BC" w:rsidP="008932BC">
      <w:pPr>
        <w:autoSpaceDE w:val="0"/>
        <w:autoSpaceDN w:val="0"/>
        <w:adjustRightInd w:val="0"/>
        <w:rPr>
          <w:rFonts w:ascii="Arial" w:hAnsi="Arial" w:cs="Arial"/>
        </w:rPr>
      </w:pPr>
      <w:r w:rsidRPr="008932BC">
        <w:rPr>
          <w:rFonts w:ascii="Arial" w:hAnsi="Arial" w:cs="Arial"/>
          <w:sz w:val="22"/>
          <w:szCs w:val="22"/>
        </w:rPr>
        <w:t>If you would like help, or need any further advice, then please contact the Food &amp; Safety team on</w:t>
      </w:r>
      <w:r w:rsidR="00656AF7">
        <w:rPr>
          <w:rFonts w:ascii="Arial" w:hAnsi="Arial" w:cs="Arial"/>
          <w:sz w:val="22"/>
          <w:szCs w:val="22"/>
        </w:rPr>
        <w:t xml:space="preserve"> </w:t>
      </w:r>
      <w:hyperlink r:id="rId12" w:history="1">
        <w:r w:rsidRPr="008932BC">
          <w:rPr>
            <w:rFonts w:ascii="Arial" w:hAnsi="Arial" w:cs="Arial"/>
            <w:color w:val="0000FF"/>
            <w:sz w:val="22"/>
            <w:szCs w:val="22"/>
            <w:u w:val="single"/>
          </w:rPr>
          <w:t>fs@falkirk.gov.uk</w:t>
        </w:r>
      </w:hyperlink>
      <w:r>
        <w:rPr>
          <w:rFonts w:ascii="Arial" w:hAnsi="Arial" w:cs="Arial"/>
          <w:sz w:val="22"/>
          <w:szCs w:val="22"/>
        </w:rPr>
        <w:t xml:space="preserve">.  Alternatively </w:t>
      </w:r>
      <w:r>
        <w:rPr>
          <w:rFonts w:ascii="Arial" w:hAnsi="Arial" w:cs="Arial"/>
          <w:color w:val="000000"/>
          <w:sz w:val="22"/>
          <w:szCs w:val="22"/>
        </w:rPr>
        <w:t>speak to your area Environmental Health Officer/Food Safety Officer.</w:t>
      </w:r>
    </w:p>
    <w:p w14:paraId="233F727B" w14:textId="77777777" w:rsidR="002E6487" w:rsidRDefault="002E6487">
      <w:pPr>
        <w:autoSpaceDE w:val="0"/>
        <w:autoSpaceDN w:val="0"/>
        <w:adjustRightInd w:val="0"/>
        <w:rPr>
          <w:rFonts w:ascii="Arial" w:hAnsi="Arial" w:cs="Arial"/>
          <w:color w:val="000000"/>
          <w:sz w:val="22"/>
          <w:szCs w:val="22"/>
        </w:rPr>
      </w:pPr>
    </w:p>
    <w:p w14:paraId="5417AEB3" w14:textId="77777777" w:rsidR="002E6487" w:rsidRDefault="002E6487">
      <w:pPr>
        <w:autoSpaceDE w:val="0"/>
        <w:autoSpaceDN w:val="0"/>
        <w:adjustRightInd w:val="0"/>
        <w:rPr>
          <w:rFonts w:ascii="Arial" w:hAnsi="Arial" w:cs="Arial"/>
          <w:color w:val="000000"/>
          <w:sz w:val="22"/>
          <w:szCs w:val="22"/>
        </w:rPr>
      </w:pPr>
    </w:p>
    <w:p w14:paraId="2B95F6F3" w14:textId="77777777" w:rsidR="002E6487" w:rsidRDefault="002E6487">
      <w:pPr>
        <w:autoSpaceDE w:val="0"/>
        <w:autoSpaceDN w:val="0"/>
        <w:adjustRightInd w:val="0"/>
        <w:rPr>
          <w:rFonts w:ascii="Arial" w:hAnsi="Arial" w:cs="Arial"/>
          <w:sz w:val="22"/>
          <w:szCs w:val="22"/>
        </w:rPr>
      </w:pPr>
    </w:p>
    <w:p w14:paraId="332F8DA9" w14:textId="77777777" w:rsidR="002E6487" w:rsidRDefault="002E6487">
      <w:pPr>
        <w:pStyle w:val="Default"/>
      </w:pPr>
    </w:p>
    <w:sectPr w:rsidR="002E6487" w:rsidSect="003004B5">
      <w:footerReference w:type="defaul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9B952" w14:textId="77777777" w:rsidR="0024114A" w:rsidRDefault="0024114A">
      <w:r>
        <w:separator/>
      </w:r>
    </w:p>
  </w:endnote>
  <w:endnote w:type="continuationSeparator" w:id="0">
    <w:p w14:paraId="112853DD" w14:textId="77777777" w:rsidR="0024114A" w:rsidRDefault="0024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DKIJA+TrebuchetMS,Bold">
    <w:altName w:val="Trebuchet MS"/>
    <w:panose1 w:val="00000000000000000000"/>
    <w:charset w:val="00"/>
    <w:family w:val="swiss"/>
    <w:notTrueType/>
    <w:pitch w:val="default"/>
    <w:sig w:usb0="00000003" w:usb1="00000000" w:usb2="00000000" w:usb3="00000000" w:csb0="00000001" w:csb1="00000000"/>
  </w:font>
  <w:font w:name="HDKILC+Arial">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3F89" w14:textId="1BA1F4E0" w:rsidR="00D862CB" w:rsidRPr="0023096A" w:rsidRDefault="00D862CB">
    <w:pPr>
      <w:pStyle w:val="Footer"/>
      <w:rPr>
        <w:rFonts w:asciiTheme="minorHAnsi" w:hAnsiTheme="minorHAnsi" w:cstheme="minorHAnsi"/>
        <w:sz w:val="22"/>
        <w:szCs w:val="22"/>
      </w:rPr>
    </w:pPr>
    <w:r w:rsidRPr="0023096A">
      <w:rPr>
        <w:rFonts w:asciiTheme="minorHAnsi" w:hAnsiTheme="minorHAnsi" w:cstheme="minorHAnsi"/>
        <w:sz w:val="22"/>
        <w:szCs w:val="22"/>
      </w:rPr>
      <w:t>October 20</w:t>
    </w:r>
    <w:r w:rsidR="0023096A">
      <w:rPr>
        <w:rFonts w:asciiTheme="minorHAnsi" w:hAnsiTheme="minorHAnsi" w:cstheme="minorHAnsi"/>
        <w:sz w:val="22"/>
        <w:szCs w:val="22"/>
      </w:rPr>
      <w:t>22</w:t>
    </w:r>
  </w:p>
  <w:p w14:paraId="781D5876" w14:textId="77777777" w:rsidR="00D862CB" w:rsidRDefault="00D86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A6DE0" w14:textId="77777777" w:rsidR="0024114A" w:rsidRDefault="0024114A">
      <w:r>
        <w:separator/>
      </w:r>
    </w:p>
  </w:footnote>
  <w:footnote w:type="continuationSeparator" w:id="0">
    <w:p w14:paraId="0F1B4ED6" w14:textId="77777777" w:rsidR="0024114A" w:rsidRDefault="00241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347833"/>
    <w:multiLevelType w:val="singleLevel"/>
    <w:tmpl w:val="C234783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4E2D63"/>
    <w:multiLevelType w:val="hybridMultilevel"/>
    <w:tmpl w:val="C8C8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36A88"/>
    <w:multiLevelType w:val="hybridMultilevel"/>
    <w:tmpl w:val="59C8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354C7"/>
    <w:multiLevelType w:val="hybridMultilevel"/>
    <w:tmpl w:val="603A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5A5A77"/>
    <w:multiLevelType w:val="hybridMultilevel"/>
    <w:tmpl w:val="C930C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378627">
    <w:abstractNumId w:val="1"/>
  </w:num>
  <w:num w:numId="2" w16cid:durableId="606812869">
    <w:abstractNumId w:val="0"/>
  </w:num>
  <w:num w:numId="3" w16cid:durableId="1665932763">
    <w:abstractNumId w:val="3"/>
  </w:num>
  <w:num w:numId="4" w16cid:durableId="517935867">
    <w:abstractNumId w:val="2"/>
  </w:num>
  <w:num w:numId="5" w16cid:durableId="1464078335">
    <w:abstractNumId w:val="4"/>
  </w:num>
  <w:num w:numId="6" w16cid:durableId="1875314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AC"/>
    <w:rsid w:val="000940D0"/>
    <w:rsid w:val="000A49B7"/>
    <w:rsid w:val="000A5A11"/>
    <w:rsid w:val="001D329F"/>
    <w:rsid w:val="0023096A"/>
    <w:rsid w:val="0024114A"/>
    <w:rsid w:val="00267387"/>
    <w:rsid w:val="00286D72"/>
    <w:rsid w:val="00287BE2"/>
    <w:rsid w:val="002E6487"/>
    <w:rsid w:val="003004B5"/>
    <w:rsid w:val="003028C9"/>
    <w:rsid w:val="00342672"/>
    <w:rsid w:val="00381972"/>
    <w:rsid w:val="004229E6"/>
    <w:rsid w:val="004375C2"/>
    <w:rsid w:val="00442877"/>
    <w:rsid w:val="00473180"/>
    <w:rsid w:val="004751C4"/>
    <w:rsid w:val="0050142D"/>
    <w:rsid w:val="00597A0D"/>
    <w:rsid w:val="005E5965"/>
    <w:rsid w:val="005F42A5"/>
    <w:rsid w:val="006423DE"/>
    <w:rsid w:val="00651DB9"/>
    <w:rsid w:val="00656AF7"/>
    <w:rsid w:val="00687405"/>
    <w:rsid w:val="007553D8"/>
    <w:rsid w:val="007C3DEA"/>
    <w:rsid w:val="007F4C22"/>
    <w:rsid w:val="00832BFF"/>
    <w:rsid w:val="00847CAC"/>
    <w:rsid w:val="00851C4A"/>
    <w:rsid w:val="008629D5"/>
    <w:rsid w:val="008932BC"/>
    <w:rsid w:val="00905790"/>
    <w:rsid w:val="009B0EFD"/>
    <w:rsid w:val="009B438C"/>
    <w:rsid w:val="00A817EC"/>
    <w:rsid w:val="00AA5B70"/>
    <w:rsid w:val="00AB7FFA"/>
    <w:rsid w:val="00B1193E"/>
    <w:rsid w:val="00B30602"/>
    <w:rsid w:val="00B54080"/>
    <w:rsid w:val="00B95B6F"/>
    <w:rsid w:val="00BD2904"/>
    <w:rsid w:val="00D0641B"/>
    <w:rsid w:val="00D7285C"/>
    <w:rsid w:val="00D862CB"/>
    <w:rsid w:val="00DA6AEB"/>
    <w:rsid w:val="00DA7759"/>
    <w:rsid w:val="00DA7814"/>
    <w:rsid w:val="00DC167A"/>
    <w:rsid w:val="00DD48CE"/>
    <w:rsid w:val="00DF46C0"/>
    <w:rsid w:val="00EA6287"/>
    <w:rsid w:val="00EE0CB4"/>
    <w:rsid w:val="00EE5AC4"/>
    <w:rsid w:val="00F20D3B"/>
    <w:rsid w:val="00F810BD"/>
    <w:rsid w:val="00FE38E3"/>
    <w:rsid w:val="0D1A6F23"/>
    <w:rsid w:val="17491F66"/>
    <w:rsid w:val="2BCF0524"/>
    <w:rsid w:val="65AE1491"/>
    <w:rsid w:val="776E0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970BB"/>
  <w15:chartTrackingRefBased/>
  <w15:docId w15:val="{4B834C2E-5DEB-4C07-B725-C4BE4925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b/>
      <w:bCs/>
      <w:i w:val="0"/>
      <w:iCs w:val="0"/>
    </w:rPr>
  </w:style>
  <w:style w:type="character" w:styleId="Hyperlink">
    <w:name w:val="Hyperlink"/>
    <w:rPr>
      <w:rFonts w:cs="Arial"/>
      <w:color w:val="000000"/>
    </w:rPr>
  </w:style>
  <w:style w:type="character" w:customStyle="1" w:styleId="postal-code">
    <w:name w:val="postal-code"/>
    <w:basedOn w:val="DefaultParagraphFont"/>
  </w:style>
  <w:style w:type="character" w:customStyle="1" w:styleId="locality">
    <w:name w:val="locality"/>
    <w:basedOn w:val="DefaultParagraphFont"/>
  </w:style>
  <w:style w:type="character" w:customStyle="1" w:styleId="street-address">
    <w:name w:val="street-address"/>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ListBullet">
    <w:name w:val="List Bullet"/>
    <w:basedOn w:val="Normal"/>
    <w:pPr>
      <w:numPr>
        <w:numId w:val="1"/>
      </w:numPr>
      <w:tabs>
        <w:tab w:val="left" w:pos="360"/>
      </w:tabs>
    </w:pPr>
  </w:style>
  <w:style w:type="paragraph" w:customStyle="1" w:styleId="StdBullet">
    <w:name w:val="Std_Bullet"/>
    <w:basedOn w:val="Default"/>
    <w:next w:val="Default"/>
    <w:rPr>
      <w:rFonts w:cs="Times New Roman"/>
      <w:color w:val="auto"/>
    </w:rPr>
  </w:style>
  <w:style w:type="paragraph" w:customStyle="1" w:styleId="Address">
    <w:name w:val="Address"/>
    <w:basedOn w:val="Default"/>
    <w:next w:val="Default"/>
    <w:rPr>
      <w:rFonts w:cs="Times New Roman"/>
      <w:color w:val="auto"/>
    </w:rPr>
  </w:style>
  <w:style w:type="paragraph" w:customStyle="1" w:styleId="IndPara">
    <w:name w:val="Ind_Para"/>
    <w:basedOn w:val="Default"/>
    <w:next w:val="Default"/>
    <w:rPr>
      <w:rFonts w:cs="Times New Roman"/>
      <w:color w:val="auto"/>
    </w:rPr>
  </w:style>
  <w:style w:type="paragraph" w:customStyle="1" w:styleId="NumbPara">
    <w:name w:val="Numb_Para"/>
    <w:basedOn w:val="Default"/>
    <w:next w:val="Default"/>
    <w:rPr>
      <w:rFonts w:cs="Times New Roman"/>
      <w:color w:val="auto"/>
    </w:rPr>
  </w:style>
  <w:style w:type="paragraph" w:customStyle="1" w:styleId="StdPara">
    <w:name w:val="Std_Para"/>
    <w:basedOn w:val="Default"/>
    <w:next w:val="Default"/>
    <w:rPr>
      <w:rFonts w:cs="Times New Roman"/>
      <w:color w:val="auto"/>
    </w:rPr>
  </w:style>
  <w:style w:type="paragraph" w:customStyle="1" w:styleId="RiskArea">
    <w:name w:val="Risk_Area"/>
    <w:basedOn w:val="Default"/>
    <w:next w:val="Default"/>
    <w:rPr>
      <w:rFonts w:cs="Times New Roman"/>
      <w:color w:val="auto"/>
    </w:rPr>
  </w:style>
  <w:style w:type="paragraph" w:customStyle="1" w:styleId="Summary">
    <w:name w:val="Summary"/>
    <w:basedOn w:val="Default"/>
    <w:next w:val="Default"/>
    <w:rPr>
      <w:rFonts w:cs="Times New Roman"/>
      <w:color w:val="auto"/>
    </w:rPr>
  </w:style>
  <w:style w:type="paragraph" w:customStyle="1" w:styleId="Default">
    <w:name w:val="Default"/>
    <w:pPr>
      <w:autoSpaceDE w:val="0"/>
      <w:autoSpaceDN w:val="0"/>
      <w:adjustRightInd w:val="0"/>
    </w:pPr>
    <w:rPr>
      <w:rFonts w:ascii="Arial" w:hAnsi="Arial" w:cs="Arial"/>
      <w:color w:val="00000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A7814"/>
    <w:rPr>
      <w:rFonts w:ascii="Tahoma" w:hAnsi="Tahoma" w:cs="Tahoma"/>
      <w:sz w:val="16"/>
      <w:szCs w:val="16"/>
    </w:rPr>
  </w:style>
  <w:style w:type="character" w:customStyle="1" w:styleId="BalloonTextChar">
    <w:name w:val="Balloon Text Char"/>
    <w:link w:val="BalloonText"/>
    <w:rsid w:val="00DA7814"/>
    <w:rPr>
      <w:rFonts w:ascii="Tahoma" w:hAnsi="Tahoma" w:cs="Tahoma"/>
      <w:sz w:val="16"/>
      <w:szCs w:val="16"/>
    </w:rPr>
  </w:style>
  <w:style w:type="character" w:styleId="UnresolvedMention">
    <w:name w:val="Unresolved Mention"/>
    <w:basedOn w:val="DefaultParagraphFont"/>
    <w:uiPriority w:val="99"/>
    <w:semiHidden/>
    <w:unhideWhenUsed/>
    <w:rsid w:val="00230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s@falkirk.gov.uk"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odstandards.gov.scot/downloads/E.coli_O157_Control_of_Cross_-_Contamination_.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oodstandards.gov.scot/publications-and-research/publications/cross-contamination-prevention" TargetMode="External"/><Relationship Id="rId4" Type="http://schemas.openxmlformats.org/officeDocument/2006/relationships/webSettings" Target="webSettings.xml"/><Relationship Id="rId9" Type="http://schemas.openxmlformats.org/officeDocument/2006/relationships/hyperlink" Target="https://www.foodstandards.gov.scot/publications-and-research/publications/cross-contamination-preven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772F88-0DD7-496F-AB58-0A500DE93DF2}"/>
</file>

<file path=customXml/itemProps2.xml><?xml version="1.0" encoding="utf-8"?>
<ds:datastoreItem xmlns:ds="http://schemas.openxmlformats.org/officeDocument/2006/customXml" ds:itemID="{AD2A6646-8EAC-4FBC-874E-2FF26FEC36BF}"/>
</file>

<file path=customXml/itemProps3.xml><?xml version="1.0" encoding="utf-8"?>
<ds:datastoreItem xmlns:ds="http://schemas.openxmlformats.org/officeDocument/2006/customXml" ds:itemID="{936F45D7-C823-42E7-B1DC-C78672A06A48}"/>
</file>

<file path=docProps/app.xml><?xml version="1.0" encoding="utf-8"?>
<Properties xmlns="http://schemas.openxmlformats.org/officeDocument/2006/extended-properties" xmlns:vt="http://schemas.openxmlformats.org/officeDocument/2006/docPropsVTypes">
  <Template>Normal</Template>
  <TotalTime>10</TotalTime>
  <Pages>5</Pages>
  <Words>1368</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Defrosting Food Safely</vt:lpstr>
    </vt:vector>
  </TitlesOfParts>
  <Company>Falkirk Council</Company>
  <LinksUpToDate>false</LinksUpToDate>
  <CharactersWithSpaces>8950</CharactersWithSpaces>
  <SharedDoc>false</SharedDoc>
  <HLinks>
    <vt:vector size="12" baseType="variant">
      <vt:variant>
        <vt:i4>3670101</vt:i4>
      </vt:variant>
      <vt:variant>
        <vt:i4>3</vt:i4>
      </vt:variant>
      <vt:variant>
        <vt:i4>0</vt:i4>
      </vt:variant>
      <vt:variant>
        <vt:i4>5</vt:i4>
      </vt:variant>
      <vt:variant>
        <vt:lpwstr>mailto:fs@falkirk.gov.uk</vt:lpwstr>
      </vt:variant>
      <vt:variant>
        <vt:lpwstr/>
      </vt:variant>
      <vt:variant>
        <vt:i4>1179682</vt:i4>
      </vt:variant>
      <vt:variant>
        <vt:i4>0</vt:i4>
      </vt:variant>
      <vt:variant>
        <vt:i4>0</vt:i4>
      </vt:variant>
      <vt:variant>
        <vt:i4>5</vt:i4>
      </vt:variant>
      <vt:variant>
        <vt:lpwstr>https://www.foodstandards.gov.scot/downloads/E.coli_O157_Control_of_Cross_-_Contamination_.pdf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Defrosting Food Safely</dc:title>
  <dc:subject/>
  <dc:creator>kennethmacdonald</dc:creator>
  <cp:keywords/>
  <cp:lastModifiedBy>Lynne Bissett</cp:lastModifiedBy>
  <cp:revision>5</cp:revision>
  <cp:lastPrinted>2009-11-10T17:42:00Z</cp:lastPrinted>
  <dcterms:created xsi:type="dcterms:W3CDTF">2022-09-27T11:01:00Z</dcterms:created>
  <dcterms:modified xsi:type="dcterms:W3CDTF">2022-10-03T14:29:00Z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-682708449</vt:r8>
  </property>
  <property fmtid="{D5CDD505-2E9C-101B-9397-08002B2CF9AE}" pid="3" name="_NewReviewCycle">
    <vt:lpwstr/>
  </property>
  <property fmtid="{D5CDD505-2E9C-101B-9397-08002B2CF9AE}" pid="4" name="_EmailSubject">
    <vt:lpwstr>Guidance Notes</vt:lpwstr>
  </property>
  <property fmtid="{D5CDD505-2E9C-101B-9397-08002B2CF9AE}" pid="5" name="_AuthorEmail">
    <vt:lpwstr>lynne.bissett@falkirk.gov.uk</vt:lpwstr>
  </property>
  <property fmtid="{D5CDD505-2E9C-101B-9397-08002B2CF9AE}" pid="6" name="_AuthorEmailDisplayName">
    <vt:lpwstr>Bissett, Lynne</vt:lpwstr>
  </property>
  <property fmtid="{D5CDD505-2E9C-101B-9397-08002B2CF9AE}" pid="7" name="_PreviousAdHocReviewCycleID">
    <vt:r8>701848116</vt:r8>
  </property>
  <property fmtid="{D5CDD505-2E9C-101B-9397-08002B2CF9AE}" pid="8" name="KSOProductBuildVer">
    <vt:lpwstr>1033-10.2.0.7494</vt:lpwstr>
  </property>
  <property fmtid="{D5CDD505-2E9C-101B-9397-08002B2CF9AE}" pid="9" name="ContentTypeId">
    <vt:lpwstr>0x010100E25C2128DA25A44EB11494EFA18A119E</vt:lpwstr>
  </property>
</Properties>
</file>